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DC1C" w14:textId="77777777" w:rsidR="008D581A" w:rsidRDefault="008D581A" w:rsidP="008D5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81E14" w14:textId="77777777" w:rsidR="008D581A" w:rsidRDefault="008D581A" w:rsidP="008D5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69B25" w14:textId="77777777" w:rsidR="008D581A" w:rsidRDefault="008D581A" w:rsidP="008D5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A7E8E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5FC8E" w14:textId="77777777" w:rsidR="008D581A" w:rsidRP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76ADDF" w14:textId="77777777" w:rsidR="008D581A" w:rsidRP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581A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14:paraId="43F93F7E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5ABCD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81A">
        <w:rPr>
          <w:rFonts w:ascii="Times New Roman" w:hAnsi="Times New Roman" w:cs="Times New Roman"/>
          <w:sz w:val="28"/>
          <w:szCs w:val="28"/>
        </w:rPr>
        <w:t>О</w:t>
      </w:r>
      <w:r w:rsidR="008C6E35" w:rsidRPr="008D581A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8D581A">
        <w:rPr>
          <w:rFonts w:ascii="Times New Roman" w:hAnsi="Times New Roman" w:cs="Times New Roman"/>
          <w:sz w:val="28"/>
          <w:szCs w:val="28"/>
        </w:rPr>
        <w:t>К</w:t>
      </w:r>
      <w:r w:rsidR="008C6E35" w:rsidRPr="008D581A">
        <w:rPr>
          <w:rFonts w:ascii="Times New Roman" w:hAnsi="Times New Roman" w:cs="Times New Roman"/>
          <w:sz w:val="28"/>
          <w:szCs w:val="28"/>
        </w:rPr>
        <w:t>онкурса эссе</w:t>
      </w:r>
      <w:r w:rsidRPr="008D581A">
        <w:rPr>
          <w:rFonts w:ascii="Times New Roman" w:hAnsi="Times New Roman" w:cs="Times New Roman"/>
          <w:sz w:val="28"/>
          <w:szCs w:val="28"/>
        </w:rPr>
        <w:t>, приуроченного к 80-летию со Дня рождения В.В. Жириновского</w:t>
      </w:r>
      <w:r w:rsidR="008C6E35" w:rsidRPr="008D5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CA7F3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CBE6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2205B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008D1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F17E3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430C3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F85C0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AF994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59303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59150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47EE2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46F42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CF191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DC4987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D91A4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91300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AB959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556B5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C539D" w14:textId="77777777" w:rsid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0A385" w14:textId="77777777" w:rsidR="008D581A" w:rsidRPr="008D581A" w:rsidRDefault="008D581A" w:rsidP="008D58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Москва, 2026 </w:t>
      </w:r>
    </w:p>
    <w:p w14:paraId="101E1E54" w14:textId="77777777" w:rsidR="002E0E53" w:rsidRDefault="008D581A" w:rsidP="002E0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416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-3575110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7E3D67" w14:textId="77777777" w:rsidR="002E0E53" w:rsidRPr="002E0E53" w:rsidRDefault="002E0E53">
          <w:pPr>
            <w:pStyle w:val="af7"/>
            <w:rPr>
              <w:rFonts w:ascii="Times New Roman" w:hAnsi="Times New Roman" w:cs="Times New Roman"/>
              <w:sz w:val="28"/>
              <w:szCs w:val="28"/>
            </w:rPr>
          </w:pPr>
        </w:p>
        <w:p w14:paraId="7C067DCB" w14:textId="77777777" w:rsidR="002E0E53" w:rsidRPr="002E0E53" w:rsidRDefault="00A52146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r w:rsidRPr="002E0E53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2E0E53" w:rsidRPr="002E0E53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E0E53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07288881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1. Общие положения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_Toc207288881 \h </w:instrText>
            </w:r>
            <w:r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14CBCF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2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2. Цели и задачи конкурса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_Toc207288882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DB8FCD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3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3. Требования и оформление конкурсных работ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_Toc207288883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88FE0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4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4. Сроки проведения организационных мероприятий Конкурса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_Toc207288884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246D81" w14:textId="77777777" w:rsidR="002E0E53" w:rsidRPr="002E0E53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5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  <w:lang w:val="en-US"/>
              </w:rPr>
              <w:t>5.</w:t>
            </w:r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Проведение экспертизы конкурсных работ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_Toc207288885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899B58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6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6. Критерии оценки конкурсных работ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_Toc207288886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1962A0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7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7. Последовательность процедуры оценки конкурсных работ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_Toc207288887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E96979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8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8. Подведение итогов и награждение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_Toc207288888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7FF62A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89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9. Очный этап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_Toc207288889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136D5E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90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10. Заключительные положения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_Toc207288890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578D41" w14:textId="77777777" w:rsidR="002E0E53" w:rsidRPr="002E0E53" w:rsidRDefault="00000000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207288891" w:history="1"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  <w:lang w:val="en-US"/>
              </w:rPr>
              <w:t>11.</w:t>
            </w:r>
            <w:r w:rsidR="002E0E53" w:rsidRPr="002E0E53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 xml:space="preserve"> Приложения</w:t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E0E53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_Toc207288891 \h </w:instrTex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A52146" w:rsidRPr="002E0E5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D2FC35" w14:textId="77777777" w:rsidR="00B41693" w:rsidRPr="002E0E53" w:rsidRDefault="00A52146">
          <w:r w:rsidRPr="002E0E5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222785D" w14:textId="77777777" w:rsidR="002E0E53" w:rsidRDefault="002E0E53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0728888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F704BF7" w14:textId="77777777" w:rsidR="008C6E35" w:rsidRPr="002E0E53" w:rsidRDefault="008C6E35" w:rsidP="002E0E53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 Общие положения</w:t>
      </w:r>
      <w:bookmarkEnd w:id="0"/>
    </w:p>
    <w:p w14:paraId="121F4E2D" w14:textId="678A643C" w:rsidR="00BD2302" w:rsidRDefault="008C6E35" w:rsidP="008D581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6E35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проведения конкурса работ-эссе</w:t>
      </w:r>
      <w:r w:rsidR="00BE5B9B">
        <w:rPr>
          <w:rFonts w:ascii="Times New Roman" w:hAnsi="Times New Roman" w:cs="Times New Roman"/>
          <w:sz w:val="28"/>
          <w:szCs w:val="28"/>
        </w:rPr>
        <w:t xml:space="preserve"> </w:t>
      </w:r>
      <w:r w:rsidR="00BE7AA0">
        <w:rPr>
          <w:rFonts w:ascii="Times New Roman" w:hAnsi="Times New Roman" w:cs="Times New Roman"/>
          <w:sz w:val="28"/>
          <w:szCs w:val="28"/>
        </w:rPr>
        <w:t xml:space="preserve">в рамках проведения Международного научно-экспертного форума «Жириновские чтения» </w:t>
      </w:r>
      <w:r w:rsidRPr="008C6E35">
        <w:rPr>
          <w:rFonts w:ascii="Times New Roman" w:hAnsi="Times New Roman" w:cs="Times New Roman"/>
          <w:sz w:val="28"/>
          <w:szCs w:val="28"/>
        </w:rPr>
        <w:t>(далее — Конкурс)</w:t>
      </w:r>
      <w:r w:rsidR="00BE7A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06E019" w14:textId="77777777" w:rsidR="008C6E35" w:rsidRPr="00397D01" w:rsidRDefault="00BD2302" w:rsidP="00BD230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C6E35" w:rsidRPr="00397D01">
        <w:rPr>
          <w:rFonts w:ascii="Times New Roman" w:hAnsi="Times New Roman" w:cs="Times New Roman"/>
          <w:sz w:val="28"/>
          <w:szCs w:val="28"/>
        </w:rPr>
        <w:t>направлен на развитие интеллектуального потенциала студенчества и поддержку научно-исследовательской деятельности.</w:t>
      </w:r>
    </w:p>
    <w:p w14:paraId="60D0116C" w14:textId="05F142FA" w:rsidR="00155199" w:rsidRPr="00155199" w:rsidRDefault="00BD2302" w:rsidP="00155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55199" w:rsidRPr="00155199">
        <w:rPr>
          <w:rFonts w:ascii="Times New Roman" w:hAnsi="Times New Roman" w:cs="Times New Roman"/>
          <w:sz w:val="28"/>
          <w:szCs w:val="28"/>
        </w:rPr>
        <w:t xml:space="preserve">. Срок проведения Конкурса: </w:t>
      </w:r>
      <w:r w:rsidR="00155199">
        <w:rPr>
          <w:rFonts w:ascii="Times New Roman" w:hAnsi="Times New Roman" w:cs="Times New Roman"/>
          <w:sz w:val="28"/>
          <w:szCs w:val="28"/>
        </w:rPr>
        <w:t xml:space="preserve">с </w:t>
      </w:r>
      <w:r w:rsidR="00BE7AA0">
        <w:rPr>
          <w:rFonts w:ascii="Times New Roman" w:hAnsi="Times New Roman" w:cs="Times New Roman"/>
          <w:sz w:val="28"/>
          <w:szCs w:val="28"/>
        </w:rPr>
        <w:t>26 января</w:t>
      </w:r>
      <w:r w:rsidR="00155199">
        <w:rPr>
          <w:rFonts w:ascii="Times New Roman" w:hAnsi="Times New Roman" w:cs="Times New Roman"/>
          <w:sz w:val="28"/>
          <w:szCs w:val="28"/>
        </w:rPr>
        <w:t xml:space="preserve"> по 13 февраля 2026 г.</w:t>
      </w:r>
    </w:p>
    <w:p w14:paraId="29393D1E" w14:textId="77777777" w:rsidR="00FC0EEB" w:rsidRPr="00397D01" w:rsidRDefault="00FC0EEB" w:rsidP="002E0E53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7288882"/>
      <w:r w:rsidRPr="0039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 конкурса</w:t>
      </w:r>
      <w:bookmarkEnd w:id="1"/>
    </w:p>
    <w:p w14:paraId="13EA7C6C" w14:textId="77777777" w:rsidR="009F54AE" w:rsidRPr="00397D01" w:rsidRDefault="009F54AE" w:rsidP="009F54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D01">
        <w:rPr>
          <w:rFonts w:ascii="Times New Roman" w:hAnsi="Times New Roman" w:cs="Times New Roman"/>
          <w:b/>
          <w:bCs/>
          <w:sz w:val="28"/>
          <w:szCs w:val="28"/>
        </w:rPr>
        <w:t>2.1 Целями Конкурса являются:</w:t>
      </w:r>
    </w:p>
    <w:p w14:paraId="25B3EA84" w14:textId="77777777" w:rsidR="009F54AE" w:rsidRPr="00397D01" w:rsidRDefault="009F54AE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2.1.1 Поддержка и выявление талантливых и творчески активных представителей молодежи, а также ее стимулирование к проведению научно-исследовательской деятельности</w:t>
      </w:r>
      <w:r w:rsidR="00506535" w:rsidRPr="00397D01">
        <w:rPr>
          <w:rFonts w:ascii="Times New Roman" w:hAnsi="Times New Roman" w:cs="Times New Roman"/>
          <w:sz w:val="28"/>
          <w:szCs w:val="28"/>
        </w:rPr>
        <w:t>;</w:t>
      </w:r>
    </w:p>
    <w:p w14:paraId="02389509" w14:textId="77777777" w:rsidR="009F54AE" w:rsidRPr="00397D01" w:rsidRDefault="009F54AE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2.1.2 Стимулирование раскрытия научного потенциала России через формирование культуры научно-исследовательской работы</w:t>
      </w:r>
      <w:r w:rsidR="00506535" w:rsidRPr="00397D01">
        <w:rPr>
          <w:rFonts w:ascii="Times New Roman" w:hAnsi="Times New Roman" w:cs="Times New Roman"/>
          <w:sz w:val="28"/>
          <w:szCs w:val="28"/>
        </w:rPr>
        <w:t>;</w:t>
      </w:r>
    </w:p>
    <w:p w14:paraId="4FBA2DE5" w14:textId="77777777" w:rsidR="009F54AE" w:rsidRPr="00397D01" w:rsidRDefault="009F54AE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2.1.3 Поддержка стремлений В.В. Жириновского по увеличению уровня образованности молодого поколения и прививания интереса к научно-исследовательской работе</w:t>
      </w:r>
      <w:r w:rsidR="00506535" w:rsidRPr="00397D01">
        <w:rPr>
          <w:rFonts w:ascii="Times New Roman" w:hAnsi="Times New Roman" w:cs="Times New Roman"/>
          <w:sz w:val="28"/>
          <w:szCs w:val="28"/>
        </w:rPr>
        <w:t>.</w:t>
      </w:r>
    </w:p>
    <w:p w14:paraId="347F89CE" w14:textId="77777777" w:rsidR="00B41693" w:rsidRPr="00397D01" w:rsidRDefault="00B41693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BD665A0" w14:textId="77777777" w:rsidR="009F54AE" w:rsidRPr="00397D01" w:rsidRDefault="009F54AE" w:rsidP="009F54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D01">
        <w:rPr>
          <w:rFonts w:ascii="Times New Roman" w:hAnsi="Times New Roman" w:cs="Times New Roman"/>
          <w:b/>
          <w:bCs/>
          <w:sz w:val="28"/>
          <w:szCs w:val="28"/>
        </w:rPr>
        <w:t>2.2 Кон</w:t>
      </w:r>
      <w:r w:rsidR="00506535" w:rsidRPr="00397D01">
        <w:rPr>
          <w:rFonts w:ascii="Times New Roman" w:hAnsi="Times New Roman" w:cs="Times New Roman"/>
          <w:b/>
          <w:bCs/>
          <w:sz w:val="28"/>
          <w:szCs w:val="28"/>
        </w:rPr>
        <w:t>кур</w:t>
      </w:r>
      <w:r w:rsidR="008D581A" w:rsidRPr="00397D0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06535" w:rsidRPr="00397D01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 на решение задач:</w:t>
      </w:r>
    </w:p>
    <w:p w14:paraId="0B057109" w14:textId="77777777" w:rsidR="00506535" w:rsidRPr="00397D01" w:rsidRDefault="00506535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2.2.1 Представление научному сообществу молодых исследователей, заинтересованных в продолжении научно-исследовательской деятельности;</w:t>
      </w:r>
    </w:p>
    <w:p w14:paraId="6ACE2BCD" w14:textId="77777777" w:rsidR="00506535" w:rsidRPr="00397D01" w:rsidRDefault="00506535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2.2.2 Стимулирование межпоколенческого диалога по ключевым вопросам общественной жизнедеятельности, нуждающимся в научной разработке;</w:t>
      </w:r>
    </w:p>
    <w:p w14:paraId="027346E5" w14:textId="77777777" w:rsidR="00285FCC" w:rsidRPr="00397D01" w:rsidRDefault="00506535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2.2.3 Формирование навыков создания и оформления научно-исследовательских работ, а также навыков публичного выступления.</w:t>
      </w:r>
    </w:p>
    <w:p w14:paraId="1B737691" w14:textId="77777777" w:rsidR="008C6E35" w:rsidRDefault="00285FCC" w:rsidP="00B41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7D01">
        <w:rPr>
          <w:rFonts w:ascii="Times New Roman" w:hAnsi="Times New Roman" w:cs="Times New Roman"/>
          <w:sz w:val="28"/>
          <w:szCs w:val="28"/>
        </w:rPr>
        <w:t>2.2.4 Приобщение молодого поколения к трудам и наследию В.В. Жириновского.</w:t>
      </w:r>
      <w:r w:rsidR="00506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85512" w14:textId="77777777" w:rsidR="00024474" w:rsidRDefault="00024474" w:rsidP="0002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46D73" w14:textId="77777777" w:rsidR="00024474" w:rsidRPr="00024474" w:rsidRDefault="00024474" w:rsidP="000244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474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14:paraId="46E7D3C8" w14:textId="77777777" w:rsidR="00B41693" w:rsidRDefault="00024474" w:rsidP="00B80D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D23">
        <w:rPr>
          <w:rFonts w:ascii="Times New Roman" w:hAnsi="Times New Roman" w:cs="Times New Roman"/>
          <w:sz w:val="28"/>
          <w:szCs w:val="28"/>
        </w:rPr>
        <w:t xml:space="preserve">3.1. К </w:t>
      </w:r>
      <w:r w:rsidR="00DE2B26">
        <w:rPr>
          <w:rFonts w:ascii="Times New Roman" w:hAnsi="Times New Roman" w:cs="Times New Roman"/>
          <w:sz w:val="28"/>
          <w:szCs w:val="28"/>
        </w:rPr>
        <w:t>участию в Конкурсе допускаются лица</w:t>
      </w:r>
      <w:r w:rsidRPr="00B80D23">
        <w:rPr>
          <w:rFonts w:ascii="Times New Roman" w:hAnsi="Times New Roman" w:cs="Times New Roman"/>
          <w:sz w:val="28"/>
          <w:szCs w:val="28"/>
        </w:rPr>
        <w:t>, обучающиеся по программам высшего образования (бакалавриат, специалитет, магистратура</w:t>
      </w:r>
      <w:r w:rsidR="00DE2B26">
        <w:rPr>
          <w:rFonts w:ascii="Times New Roman" w:hAnsi="Times New Roman" w:cs="Times New Roman"/>
          <w:sz w:val="28"/>
          <w:szCs w:val="28"/>
        </w:rPr>
        <w:t>, аспирантура</w:t>
      </w:r>
      <w:r w:rsidRPr="00B80D23">
        <w:rPr>
          <w:rFonts w:ascii="Times New Roman" w:hAnsi="Times New Roman" w:cs="Times New Roman"/>
          <w:sz w:val="28"/>
          <w:szCs w:val="28"/>
        </w:rPr>
        <w:t>) в высших учебных заведениях Российской Федерации и (или) иностранных государств.</w:t>
      </w:r>
    </w:p>
    <w:p w14:paraId="46B474ED" w14:textId="77777777" w:rsidR="00B80D23" w:rsidRPr="00B80D23" w:rsidRDefault="00B80D23" w:rsidP="00B80D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B80D23">
        <w:rPr>
          <w:rFonts w:ascii="Times New Roman" w:hAnsi="Times New Roman" w:cs="Times New Roman"/>
          <w:sz w:val="28"/>
          <w:szCs w:val="28"/>
        </w:rPr>
        <w:t>На конкурс представляются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ыполненные законченные научные </w:t>
      </w:r>
      <w:r w:rsidRPr="00B80D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 Примерн</w:t>
      </w:r>
      <w:r w:rsidR="00FB048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B0486">
        <w:rPr>
          <w:rFonts w:ascii="Times New Roman" w:hAnsi="Times New Roman" w:cs="Times New Roman"/>
          <w:sz w:val="28"/>
          <w:szCs w:val="28"/>
        </w:rPr>
        <w:t>а</w:t>
      </w:r>
      <w:r w:rsidR="00CF34E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B0486">
        <w:rPr>
          <w:rFonts w:ascii="Times New Roman" w:hAnsi="Times New Roman" w:cs="Times New Roman"/>
          <w:sz w:val="28"/>
          <w:szCs w:val="28"/>
        </w:rPr>
        <w:t>, предоставляемых на Конкурс,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4E1">
        <w:rPr>
          <w:rFonts w:ascii="Times New Roman" w:hAnsi="Times New Roman" w:cs="Times New Roman"/>
          <w:sz w:val="28"/>
          <w:szCs w:val="28"/>
        </w:rPr>
        <w:t>представлен</w:t>
      </w:r>
      <w:r w:rsidR="00FB0486">
        <w:rPr>
          <w:rFonts w:ascii="Times New Roman" w:hAnsi="Times New Roman" w:cs="Times New Roman"/>
          <w:sz w:val="28"/>
          <w:szCs w:val="28"/>
        </w:rPr>
        <w:t>а</w:t>
      </w:r>
      <w:r w:rsidR="00CF34E1">
        <w:rPr>
          <w:rFonts w:ascii="Times New Roman" w:hAnsi="Times New Roman" w:cs="Times New Roman"/>
          <w:sz w:val="28"/>
          <w:szCs w:val="28"/>
        </w:rPr>
        <w:t xml:space="preserve"> в Приложении 1.</w:t>
      </w:r>
    </w:p>
    <w:p w14:paraId="13F676B3" w14:textId="77777777" w:rsidR="00B41693" w:rsidRPr="002E0E53" w:rsidRDefault="00987F11" w:rsidP="002E0E53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0728888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B41693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Требования и оформление конкурсных работ</w:t>
      </w:r>
      <w:bookmarkEnd w:id="2"/>
    </w:p>
    <w:p w14:paraId="71347941" w14:textId="77777777" w:rsidR="008C6E35" w:rsidRPr="008C6E35" w:rsidRDefault="00987F11" w:rsidP="008C6E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C6E35" w:rsidRPr="008C6E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581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C6E35" w:rsidRPr="008C6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6589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1CB6B7" w14:textId="77777777" w:rsidR="00152E34" w:rsidRPr="00152E34" w:rsidRDefault="00987F11" w:rsidP="008D581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52E34">
        <w:rPr>
          <w:rFonts w:ascii="Times New Roman" w:hAnsi="Times New Roman" w:cs="Times New Roman"/>
          <w:sz w:val="28"/>
          <w:szCs w:val="28"/>
        </w:rPr>
        <w:t>.1.</w:t>
      </w:r>
      <w:r w:rsidR="008D581A">
        <w:rPr>
          <w:rFonts w:ascii="Times New Roman" w:hAnsi="Times New Roman" w:cs="Times New Roman"/>
          <w:sz w:val="28"/>
          <w:szCs w:val="28"/>
        </w:rPr>
        <w:t>1</w:t>
      </w:r>
      <w:r w:rsidR="00152E34">
        <w:rPr>
          <w:rFonts w:ascii="Times New Roman" w:hAnsi="Times New Roman" w:cs="Times New Roman"/>
          <w:sz w:val="28"/>
          <w:szCs w:val="28"/>
        </w:rPr>
        <w:t xml:space="preserve"> Конкурсные работы представляются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на русском языке (</w:t>
      </w:r>
      <w:r w:rsidR="00152E34">
        <w:rPr>
          <w:rFonts w:ascii="Times New Roman" w:hAnsi="Times New Roman" w:cs="Times New Roman"/>
          <w:sz w:val="28"/>
          <w:szCs w:val="28"/>
        </w:rPr>
        <w:t xml:space="preserve">допускается написание </w:t>
      </w:r>
      <w:r w:rsidR="00152E34" w:rsidRPr="00152E34">
        <w:rPr>
          <w:rFonts w:ascii="Times New Roman" w:hAnsi="Times New Roman" w:cs="Times New Roman"/>
          <w:sz w:val="28"/>
          <w:szCs w:val="28"/>
        </w:rPr>
        <w:t>наименовани</w:t>
      </w:r>
      <w:r w:rsidR="00152E34">
        <w:rPr>
          <w:rFonts w:ascii="Times New Roman" w:hAnsi="Times New Roman" w:cs="Times New Roman"/>
          <w:sz w:val="28"/>
          <w:szCs w:val="28"/>
        </w:rPr>
        <w:t>й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и </w:t>
      </w:r>
      <w:r w:rsidR="00152E34">
        <w:rPr>
          <w:rFonts w:ascii="Times New Roman" w:hAnsi="Times New Roman" w:cs="Times New Roman"/>
          <w:sz w:val="28"/>
          <w:szCs w:val="28"/>
        </w:rPr>
        <w:t xml:space="preserve">имён </w:t>
      </w:r>
      <w:r w:rsidR="00152E34" w:rsidRPr="00152E34">
        <w:rPr>
          <w:rFonts w:ascii="Times New Roman" w:hAnsi="Times New Roman" w:cs="Times New Roman"/>
          <w:sz w:val="28"/>
          <w:szCs w:val="28"/>
        </w:rPr>
        <w:t>собственны</w:t>
      </w:r>
      <w:r w:rsidR="00152E34">
        <w:rPr>
          <w:rFonts w:ascii="Times New Roman" w:hAnsi="Times New Roman" w:cs="Times New Roman"/>
          <w:sz w:val="28"/>
          <w:szCs w:val="28"/>
        </w:rPr>
        <w:t>х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на языке оригинала).</w:t>
      </w:r>
    </w:p>
    <w:p w14:paraId="399A46F3" w14:textId="77777777" w:rsidR="00152E34" w:rsidRPr="00152E34" w:rsidRDefault="00987F11" w:rsidP="008D581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E34" w:rsidRPr="00152E34">
        <w:rPr>
          <w:rFonts w:ascii="Times New Roman" w:hAnsi="Times New Roman" w:cs="Times New Roman"/>
          <w:sz w:val="28"/>
          <w:szCs w:val="28"/>
        </w:rPr>
        <w:t>.</w:t>
      </w:r>
      <w:r w:rsidR="00152E34">
        <w:rPr>
          <w:rFonts w:ascii="Times New Roman" w:hAnsi="Times New Roman" w:cs="Times New Roman"/>
          <w:sz w:val="28"/>
          <w:szCs w:val="28"/>
        </w:rPr>
        <w:t>1</w:t>
      </w:r>
      <w:r w:rsidR="00152E34" w:rsidRPr="00152E34">
        <w:rPr>
          <w:rFonts w:ascii="Times New Roman" w:hAnsi="Times New Roman" w:cs="Times New Roman"/>
          <w:sz w:val="28"/>
          <w:szCs w:val="28"/>
        </w:rPr>
        <w:t>.</w:t>
      </w:r>
      <w:r w:rsidR="008D581A">
        <w:rPr>
          <w:rFonts w:ascii="Times New Roman" w:hAnsi="Times New Roman" w:cs="Times New Roman"/>
          <w:sz w:val="28"/>
          <w:szCs w:val="28"/>
        </w:rPr>
        <w:t>2.</w:t>
      </w:r>
      <w:r w:rsidR="00152E34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К</w:t>
      </w:r>
      <w:r w:rsidR="00152E34">
        <w:rPr>
          <w:rFonts w:ascii="Times New Roman" w:hAnsi="Times New Roman" w:cs="Times New Roman"/>
          <w:sz w:val="28"/>
          <w:szCs w:val="28"/>
        </w:rPr>
        <w:t>онкурсные работы, представляемые для оценивания, должны содержать не менее 70% оригинального текста участника конкурса. Подтверждение оригинальности текста происходит путём предоставления справки о прохождении конкурсной работы процедуры антиплагиата с использованием сервиса «Антиплагиат».</w:t>
      </w:r>
    </w:p>
    <w:p w14:paraId="6EA0A227" w14:textId="77777777" w:rsidR="00152E34" w:rsidRPr="00152E34" w:rsidRDefault="00987F11" w:rsidP="008D581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E34" w:rsidRPr="00152E34">
        <w:rPr>
          <w:rFonts w:ascii="Times New Roman" w:hAnsi="Times New Roman" w:cs="Times New Roman"/>
          <w:sz w:val="28"/>
          <w:szCs w:val="28"/>
        </w:rPr>
        <w:t>.</w:t>
      </w:r>
      <w:r w:rsidR="00152E34">
        <w:rPr>
          <w:rFonts w:ascii="Times New Roman" w:hAnsi="Times New Roman" w:cs="Times New Roman"/>
          <w:sz w:val="28"/>
          <w:szCs w:val="28"/>
        </w:rPr>
        <w:t>1.</w:t>
      </w:r>
      <w:r w:rsidR="008D581A">
        <w:rPr>
          <w:rFonts w:ascii="Times New Roman" w:hAnsi="Times New Roman" w:cs="Times New Roman"/>
          <w:sz w:val="28"/>
          <w:szCs w:val="28"/>
        </w:rPr>
        <w:t>3.</w:t>
      </w:r>
      <w:r w:rsidR="00152E34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Од</w:t>
      </w:r>
      <w:r w:rsidR="00152E34">
        <w:rPr>
          <w:rFonts w:ascii="Times New Roman" w:hAnsi="Times New Roman" w:cs="Times New Roman"/>
          <w:sz w:val="28"/>
          <w:szCs w:val="28"/>
        </w:rPr>
        <w:t>на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</w:t>
      </w:r>
      <w:r w:rsidR="00152E34">
        <w:rPr>
          <w:rFonts w:ascii="Times New Roman" w:hAnsi="Times New Roman" w:cs="Times New Roman"/>
          <w:sz w:val="28"/>
          <w:szCs w:val="28"/>
        </w:rPr>
        <w:t>конкурсная работа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может быть подан</w:t>
      </w:r>
      <w:r w:rsidR="00806589">
        <w:rPr>
          <w:rFonts w:ascii="Times New Roman" w:hAnsi="Times New Roman" w:cs="Times New Roman"/>
          <w:sz w:val="28"/>
          <w:szCs w:val="28"/>
        </w:rPr>
        <w:t>а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только от одного участника,</w:t>
      </w:r>
      <w:r w:rsidR="00806589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участие соавторов в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Конкурсе. В случае подачи одно</w:t>
      </w:r>
      <w:r w:rsidR="00806589">
        <w:rPr>
          <w:rFonts w:ascii="Times New Roman" w:hAnsi="Times New Roman" w:cs="Times New Roman"/>
          <w:sz w:val="28"/>
          <w:szCs w:val="28"/>
        </w:rPr>
        <w:t>й конкурсной работы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от нескольких участников (в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нескольких заявках), все заявки могут быть </w:t>
      </w:r>
      <w:r w:rsidR="00806589">
        <w:rPr>
          <w:rFonts w:ascii="Times New Roman" w:hAnsi="Times New Roman" w:cs="Times New Roman"/>
          <w:sz w:val="28"/>
          <w:szCs w:val="28"/>
        </w:rPr>
        <w:t>исключены из процесса проведения Конкурса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на любом</w:t>
      </w:r>
      <w:r w:rsidR="00806589">
        <w:rPr>
          <w:rFonts w:ascii="Times New Roman" w:hAnsi="Times New Roman" w:cs="Times New Roman"/>
          <w:sz w:val="28"/>
          <w:szCs w:val="28"/>
        </w:rPr>
        <w:t xml:space="preserve"> его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14:paraId="2379B61E" w14:textId="77777777" w:rsidR="00152E34" w:rsidRPr="00152E34" w:rsidRDefault="00987F11" w:rsidP="00152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06589">
        <w:rPr>
          <w:rFonts w:ascii="Times New Roman" w:hAnsi="Times New Roman" w:cs="Times New Roman"/>
          <w:b/>
          <w:bCs/>
          <w:sz w:val="28"/>
          <w:szCs w:val="28"/>
        </w:rPr>
        <w:t xml:space="preserve">.2 </w:t>
      </w:r>
      <w:r w:rsidR="00806589" w:rsidRPr="008C6E35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 w:rsidR="00806589">
        <w:rPr>
          <w:rFonts w:ascii="Times New Roman" w:hAnsi="Times New Roman" w:cs="Times New Roman"/>
          <w:b/>
          <w:bCs/>
          <w:sz w:val="28"/>
          <w:szCs w:val="28"/>
        </w:rPr>
        <w:t>структурному содержанию конкурсных работ</w:t>
      </w:r>
    </w:p>
    <w:p w14:paraId="0F4C71CC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E34" w:rsidRPr="00152E34">
        <w:rPr>
          <w:rFonts w:ascii="Times New Roman" w:hAnsi="Times New Roman" w:cs="Times New Roman"/>
          <w:sz w:val="28"/>
          <w:szCs w:val="28"/>
        </w:rPr>
        <w:t>.</w:t>
      </w:r>
      <w:r w:rsidR="00806589">
        <w:rPr>
          <w:rFonts w:ascii="Times New Roman" w:hAnsi="Times New Roman" w:cs="Times New Roman"/>
          <w:sz w:val="28"/>
          <w:szCs w:val="28"/>
        </w:rPr>
        <w:t>2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.1. </w:t>
      </w:r>
      <w:r w:rsidR="00152E34" w:rsidRPr="00152E34">
        <w:rPr>
          <w:rFonts w:ascii="Times New Roman" w:hAnsi="Times New Roman" w:cs="Times New Roman"/>
          <w:b/>
          <w:bCs/>
          <w:sz w:val="28"/>
          <w:szCs w:val="28"/>
        </w:rPr>
        <w:t>Титульный лист</w:t>
      </w:r>
      <w:r w:rsidR="00806589">
        <w:rPr>
          <w:rFonts w:ascii="Times New Roman" w:hAnsi="Times New Roman" w:cs="Times New Roman"/>
          <w:sz w:val="28"/>
          <w:szCs w:val="28"/>
        </w:rPr>
        <w:t xml:space="preserve"> с указанием полного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806589">
        <w:rPr>
          <w:rFonts w:ascii="Times New Roman" w:hAnsi="Times New Roman" w:cs="Times New Roman"/>
          <w:sz w:val="28"/>
          <w:szCs w:val="28"/>
        </w:rPr>
        <w:t>я</w:t>
      </w:r>
      <w:r w:rsidR="00152E34" w:rsidRPr="00152E34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организации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высшего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образования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или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научной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организации,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152E34" w:rsidRPr="00152E34">
        <w:rPr>
          <w:rFonts w:ascii="Times New Roman" w:hAnsi="Times New Roman" w:cs="Times New Roman"/>
          <w:sz w:val="28"/>
          <w:szCs w:val="28"/>
        </w:rPr>
        <w:t>тема</w:t>
      </w:r>
      <w:r w:rsid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работы, фамилия и инициалы </w:t>
      </w:r>
      <w:r w:rsidR="00806589">
        <w:rPr>
          <w:rFonts w:ascii="Times New Roman" w:hAnsi="Times New Roman" w:cs="Times New Roman"/>
          <w:sz w:val="28"/>
          <w:szCs w:val="28"/>
        </w:rPr>
        <w:t>участника</w:t>
      </w:r>
      <w:r w:rsidR="00806589" w:rsidRPr="00806589">
        <w:rPr>
          <w:rFonts w:ascii="Times New Roman" w:hAnsi="Times New Roman" w:cs="Times New Roman"/>
          <w:sz w:val="28"/>
          <w:szCs w:val="28"/>
        </w:rPr>
        <w:t>,</w:t>
      </w:r>
      <w:r w:rsidR="00806589">
        <w:rPr>
          <w:rFonts w:ascii="Times New Roman" w:hAnsi="Times New Roman" w:cs="Times New Roman"/>
          <w:sz w:val="28"/>
          <w:szCs w:val="28"/>
        </w:rPr>
        <w:t xml:space="preserve"> выполнившего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 </w:t>
      </w:r>
      <w:r w:rsidR="00806589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работу, </w:t>
      </w:r>
      <w:r w:rsidR="00806589">
        <w:rPr>
          <w:rFonts w:ascii="Times New Roman" w:hAnsi="Times New Roman" w:cs="Times New Roman"/>
          <w:sz w:val="28"/>
          <w:szCs w:val="28"/>
        </w:rPr>
        <w:t xml:space="preserve">а также основные 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сведения о научном руководителе </w:t>
      </w:r>
      <w:r w:rsidR="00806589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06589" w:rsidRPr="00806589">
        <w:rPr>
          <w:rFonts w:ascii="Times New Roman" w:hAnsi="Times New Roman" w:cs="Times New Roman"/>
          <w:sz w:val="28"/>
          <w:szCs w:val="28"/>
        </w:rPr>
        <w:t>работы (при наличии);</w:t>
      </w:r>
    </w:p>
    <w:p w14:paraId="02B64ADF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589" w:rsidRPr="00806589">
        <w:rPr>
          <w:rFonts w:ascii="Times New Roman" w:hAnsi="Times New Roman" w:cs="Times New Roman"/>
          <w:sz w:val="28"/>
          <w:szCs w:val="28"/>
        </w:rPr>
        <w:t>.</w:t>
      </w:r>
      <w:r w:rsidR="00806589">
        <w:rPr>
          <w:rFonts w:ascii="Times New Roman" w:hAnsi="Times New Roman" w:cs="Times New Roman"/>
          <w:sz w:val="28"/>
          <w:szCs w:val="28"/>
        </w:rPr>
        <w:t>2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.2. </w:t>
      </w:r>
      <w:r w:rsidR="00806589" w:rsidRPr="00806589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  <w:r w:rsidR="00806589" w:rsidRPr="00806589">
        <w:rPr>
          <w:rFonts w:ascii="Times New Roman" w:hAnsi="Times New Roman" w:cs="Times New Roman"/>
          <w:sz w:val="28"/>
          <w:szCs w:val="28"/>
        </w:rPr>
        <w:t>, содержащее перечень разделов работы</w:t>
      </w:r>
      <w:r w:rsidR="00ED2169" w:rsidRPr="00ED2169">
        <w:rPr>
          <w:rFonts w:ascii="Times New Roman" w:hAnsi="Times New Roman" w:cs="Times New Roman"/>
          <w:sz w:val="28"/>
          <w:szCs w:val="28"/>
        </w:rPr>
        <w:t xml:space="preserve"> (</w:t>
      </w:r>
      <w:r w:rsidR="00ED2169">
        <w:rPr>
          <w:rFonts w:ascii="Times New Roman" w:hAnsi="Times New Roman" w:cs="Times New Roman"/>
          <w:sz w:val="28"/>
          <w:szCs w:val="28"/>
        </w:rPr>
        <w:t>при наличии)</w:t>
      </w:r>
      <w:r w:rsidR="00806589" w:rsidRPr="00806589">
        <w:rPr>
          <w:rFonts w:ascii="Times New Roman" w:hAnsi="Times New Roman" w:cs="Times New Roman"/>
          <w:sz w:val="28"/>
          <w:szCs w:val="28"/>
        </w:rPr>
        <w:t>;</w:t>
      </w:r>
    </w:p>
    <w:p w14:paraId="2663037D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589" w:rsidRPr="00806589">
        <w:rPr>
          <w:rFonts w:ascii="Times New Roman" w:hAnsi="Times New Roman" w:cs="Times New Roman"/>
          <w:sz w:val="28"/>
          <w:szCs w:val="28"/>
        </w:rPr>
        <w:t>.</w:t>
      </w:r>
      <w:r w:rsidR="005B3AB5">
        <w:rPr>
          <w:rFonts w:ascii="Times New Roman" w:hAnsi="Times New Roman" w:cs="Times New Roman"/>
          <w:sz w:val="28"/>
          <w:szCs w:val="28"/>
        </w:rPr>
        <w:t>2</w:t>
      </w:r>
      <w:r w:rsidR="00806589" w:rsidRPr="00806589">
        <w:rPr>
          <w:rFonts w:ascii="Times New Roman" w:hAnsi="Times New Roman" w:cs="Times New Roman"/>
          <w:sz w:val="28"/>
          <w:szCs w:val="28"/>
        </w:rPr>
        <w:t>.3.</w:t>
      </w:r>
      <w:r w:rsidR="00ED2169">
        <w:rPr>
          <w:rFonts w:ascii="Times New Roman" w:hAnsi="Times New Roman" w:cs="Times New Roman"/>
          <w:sz w:val="28"/>
          <w:szCs w:val="28"/>
        </w:rPr>
        <w:t xml:space="preserve"> </w:t>
      </w:r>
      <w:r w:rsidR="00ED2169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  <w:r w:rsidR="00806589" w:rsidRPr="00806589">
        <w:rPr>
          <w:rFonts w:ascii="Times New Roman" w:hAnsi="Times New Roman" w:cs="Times New Roman"/>
          <w:sz w:val="28"/>
          <w:szCs w:val="28"/>
        </w:rPr>
        <w:t>;</w:t>
      </w:r>
    </w:p>
    <w:p w14:paraId="3F8987E9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589" w:rsidRPr="00806589">
        <w:rPr>
          <w:rFonts w:ascii="Times New Roman" w:hAnsi="Times New Roman" w:cs="Times New Roman"/>
          <w:sz w:val="28"/>
          <w:szCs w:val="28"/>
        </w:rPr>
        <w:t>.</w:t>
      </w:r>
      <w:r w:rsidR="005B3AB5">
        <w:rPr>
          <w:rFonts w:ascii="Times New Roman" w:hAnsi="Times New Roman" w:cs="Times New Roman"/>
          <w:sz w:val="28"/>
          <w:szCs w:val="28"/>
        </w:rPr>
        <w:t>2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.4. </w:t>
      </w:r>
      <w:r w:rsidR="00806589" w:rsidRPr="00806589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, </w:t>
      </w:r>
      <w:r w:rsidR="00ED2169">
        <w:rPr>
          <w:rFonts w:ascii="Times New Roman" w:hAnsi="Times New Roman" w:cs="Times New Roman"/>
          <w:sz w:val="28"/>
          <w:szCs w:val="28"/>
        </w:rPr>
        <w:t xml:space="preserve">которая может включать в себя </w:t>
      </w:r>
      <w:r w:rsidR="00806589" w:rsidRPr="00806589">
        <w:rPr>
          <w:rFonts w:ascii="Times New Roman" w:hAnsi="Times New Roman" w:cs="Times New Roman"/>
          <w:sz w:val="28"/>
          <w:szCs w:val="28"/>
        </w:rPr>
        <w:t>разделы и подразделы; пункты и подпункты,</w:t>
      </w:r>
      <w:r w:rsidR="005B3AB5">
        <w:rPr>
          <w:rFonts w:ascii="Times New Roman" w:hAnsi="Times New Roman" w:cs="Times New Roman"/>
          <w:sz w:val="28"/>
          <w:szCs w:val="28"/>
        </w:rPr>
        <w:t xml:space="preserve"> </w:t>
      </w:r>
      <w:r w:rsidR="00806589" w:rsidRPr="00806589">
        <w:rPr>
          <w:rFonts w:ascii="Times New Roman" w:hAnsi="Times New Roman" w:cs="Times New Roman"/>
          <w:sz w:val="28"/>
          <w:szCs w:val="28"/>
        </w:rPr>
        <w:t>изображения, таблицы, графики;</w:t>
      </w:r>
    </w:p>
    <w:p w14:paraId="1A2FDAA7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589" w:rsidRPr="00806589">
        <w:rPr>
          <w:rFonts w:ascii="Times New Roman" w:hAnsi="Times New Roman" w:cs="Times New Roman"/>
          <w:sz w:val="28"/>
          <w:szCs w:val="28"/>
        </w:rPr>
        <w:t>.</w:t>
      </w:r>
      <w:r w:rsidR="005B3AB5">
        <w:rPr>
          <w:rFonts w:ascii="Times New Roman" w:hAnsi="Times New Roman" w:cs="Times New Roman"/>
          <w:sz w:val="28"/>
          <w:szCs w:val="28"/>
        </w:rPr>
        <w:t>2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.5. </w:t>
      </w:r>
      <w:r w:rsidR="00806589" w:rsidRPr="0080658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5B3AB5">
        <w:rPr>
          <w:rFonts w:ascii="Times New Roman" w:hAnsi="Times New Roman" w:cs="Times New Roman"/>
          <w:sz w:val="28"/>
          <w:szCs w:val="28"/>
        </w:rPr>
        <w:t>представлен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 краткий </w:t>
      </w:r>
      <w:r w:rsidR="005B3AB5">
        <w:rPr>
          <w:rFonts w:ascii="Times New Roman" w:hAnsi="Times New Roman" w:cs="Times New Roman"/>
          <w:sz w:val="28"/>
          <w:szCs w:val="28"/>
        </w:rPr>
        <w:t>вывод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 по итогам выполненной</w:t>
      </w:r>
      <w:r w:rsidR="005B3AB5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38E3E673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589" w:rsidRPr="00806589">
        <w:rPr>
          <w:rFonts w:ascii="Times New Roman" w:hAnsi="Times New Roman" w:cs="Times New Roman"/>
          <w:sz w:val="28"/>
          <w:szCs w:val="28"/>
        </w:rPr>
        <w:t>.</w:t>
      </w:r>
      <w:r w:rsidR="005B3AB5">
        <w:rPr>
          <w:rFonts w:ascii="Times New Roman" w:hAnsi="Times New Roman" w:cs="Times New Roman"/>
          <w:sz w:val="28"/>
          <w:szCs w:val="28"/>
        </w:rPr>
        <w:t>2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.6. </w:t>
      </w:r>
      <w:r w:rsidR="00806589" w:rsidRPr="00806589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</w:t>
      </w:r>
      <w:r w:rsidR="005B3AB5" w:rsidRPr="005B3AB5">
        <w:rPr>
          <w:rFonts w:ascii="Times New Roman" w:hAnsi="Times New Roman" w:cs="Times New Roman"/>
          <w:b/>
          <w:bCs/>
          <w:sz w:val="28"/>
          <w:szCs w:val="28"/>
        </w:rPr>
        <w:t xml:space="preserve"> при написании работы</w:t>
      </w:r>
      <w:r w:rsidR="00806589" w:rsidRPr="00806589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источников</w:t>
      </w:r>
      <w:r w:rsidR="00806589" w:rsidRPr="00806589">
        <w:rPr>
          <w:rFonts w:ascii="Times New Roman" w:hAnsi="Times New Roman" w:cs="Times New Roman"/>
          <w:sz w:val="28"/>
          <w:szCs w:val="28"/>
        </w:rPr>
        <w:t>;</w:t>
      </w:r>
    </w:p>
    <w:p w14:paraId="1A0CA2F2" w14:textId="77777777" w:rsidR="00806589" w:rsidRPr="00806589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589" w:rsidRPr="00806589">
        <w:rPr>
          <w:rFonts w:ascii="Times New Roman" w:hAnsi="Times New Roman" w:cs="Times New Roman"/>
          <w:sz w:val="28"/>
          <w:szCs w:val="28"/>
        </w:rPr>
        <w:t>.</w:t>
      </w:r>
      <w:r w:rsidR="005B3AB5">
        <w:rPr>
          <w:rFonts w:ascii="Times New Roman" w:hAnsi="Times New Roman" w:cs="Times New Roman"/>
          <w:sz w:val="28"/>
          <w:szCs w:val="28"/>
        </w:rPr>
        <w:t>2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.7. </w:t>
      </w:r>
      <w:r w:rsidR="00806589" w:rsidRPr="00806589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, в состав которых </w:t>
      </w:r>
      <w:r w:rsidR="005B3AB5">
        <w:rPr>
          <w:rFonts w:ascii="Times New Roman" w:hAnsi="Times New Roman" w:cs="Times New Roman"/>
          <w:sz w:val="28"/>
          <w:szCs w:val="28"/>
        </w:rPr>
        <w:t>входят</w:t>
      </w:r>
      <w:r w:rsidR="00806589" w:rsidRPr="00806589">
        <w:rPr>
          <w:rFonts w:ascii="Times New Roman" w:hAnsi="Times New Roman" w:cs="Times New Roman"/>
          <w:sz w:val="28"/>
          <w:szCs w:val="28"/>
        </w:rPr>
        <w:t xml:space="preserve"> материалы, дополняющие </w:t>
      </w:r>
      <w:r w:rsidR="005B3AB5">
        <w:rPr>
          <w:rFonts w:ascii="Times New Roman" w:hAnsi="Times New Roman" w:cs="Times New Roman"/>
          <w:sz w:val="28"/>
          <w:szCs w:val="28"/>
        </w:rPr>
        <w:t>проведенную работу (при наличии)</w:t>
      </w:r>
      <w:r w:rsidR="00634FAB">
        <w:rPr>
          <w:rFonts w:ascii="Times New Roman" w:hAnsi="Times New Roman" w:cs="Times New Roman"/>
          <w:sz w:val="28"/>
          <w:szCs w:val="28"/>
        </w:rPr>
        <w:t>.</w:t>
      </w:r>
    </w:p>
    <w:p w14:paraId="71D3D73B" w14:textId="77777777" w:rsidR="00152E34" w:rsidRDefault="00152E34" w:rsidP="00152E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4F0E9" w14:textId="77777777" w:rsidR="00152E34" w:rsidRPr="005B3AB5" w:rsidRDefault="00987F11" w:rsidP="008C6E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B3AB5" w:rsidRPr="005B3AB5">
        <w:rPr>
          <w:rFonts w:ascii="Times New Roman" w:hAnsi="Times New Roman" w:cs="Times New Roman"/>
          <w:b/>
          <w:bCs/>
          <w:sz w:val="28"/>
          <w:szCs w:val="28"/>
        </w:rPr>
        <w:t xml:space="preserve">.3. </w:t>
      </w:r>
      <w:r w:rsidR="005B3AB5">
        <w:rPr>
          <w:rFonts w:ascii="Times New Roman" w:hAnsi="Times New Roman" w:cs="Times New Roman"/>
          <w:b/>
          <w:bCs/>
          <w:sz w:val="28"/>
          <w:szCs w:val="28"/>
        </w:rPr>
        <w:t>Оформление конкурсной работы</w:t>
      </w:r>
    </w:p>
    <w:p w14:paraId="5DCB0BDC" w14:textId="77777777" w:rsidR="008C6E3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AB5">
        <w:rPr>
          <w:rFonts w:ascii="Times New Roman" w:hAnsi="Times New Roman" w:cs="Times New Roman"/>
          <w:sz w:val="28"/>
          <w:szCs w:val="28"/>
        </w:rPr>
        <w:t xml:space="preserve">.3.1. </w:t>
      </w:r>
      <w:r w:rsidR="008C6E35" w:rsidRPr="00987F11">
        <w:rPr>
          <w:rFonts w:ascii="Times New Roman" w:hAnsi="Times New Roman" w:cs="Times New Roman"/>
          <w:bCs/>
          <w:sz w:val="28"/>
          <w:szCs w:val="28"/>
        </w:rPr>
        <w:t>Объём работы</w:t>
      </w:r>
      <w:r w:rsidR="008C6E35" w:rsidRPr="00987F11">
        <w:rPr>
          <w:rFonts w:ascii="Times New Roman" w:hAnsi="Times New Roman" w:cs="Times New Roman"/>
          <w:sz w:val="28"/>
          <w:szCs w:val="28"/>
        </w:rPr>
        <w:t>: 2000–3000 слов, что позволяет полноценно раскрыть тему</w:t>
      </w:r>
      <w:r w:rsidR="005B3AB5" w:rsidRPr="00987F11">
        <w:rPr>
          <w:rFonts w:ascii="Times New Roman" w:hAnsi="Times New Roman" w:cs="Times New Roman"/>
          <w:sz w:val="28"/>
          <w:szCs w:val="28"/>
        </w:rPr>
        <w:t>;</w:t>
      </w:r>
    </w:p>
    <w:p w14:paraId="5192E25E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.3.2.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Размер листа бумаги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 - А4;</w:t>
      </w:r>
    </w:p>
    <w:p w14:paraId="0B031C20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.3.3.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Шрифт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 - Times New </w:t>
      </w:r>
      <w:proofErr w:type="spellStart"/>
      <w:r w:rsidR="005B3AB5" w:rsidRPr="00987F1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5B3AB5" w:rsidRPr="00987F11">
        <w:rPr>
          <w:rFonts w:ascii="Times New Roman" w:hAnsi="Times New Roman" w:cs="Times New Roman"/>
          <w:sz w:val="28"/>
          <w:szCs w:val="28"/>
        </w:rPr>
        <w:t>;</w:t>
      </w:r>
    </w:p>
    <w:p w14:paraId="115AA14A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.3.4.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Размер шрифта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 – 14 (в больших таблицах допускается уменьшение размера кегля до 10);</w:t>
      </w:r>
    </w:p>
    <w:p w14:paraId="5CEA470F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.3.5.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 xml:space="preserve">Цвет шрифта </w:t>
      </w:r>
      <w:r w:rsidR="005B3AB5" w:rsidRPr="00987F11">
        <w:rPr>
          <w:rFonts w:ascii="Times New Roman" w:hAnsi="Times New Roman" w:cs="Times New Roman"/>
          <w:sz w:val="28"/>
          <w:szCs w:val="28"/>
        </w:rPr>
        <w:t>- черный;</w:t>
      </w:r>
    </w:p>
    <w:p w14:paraId="22B4E69D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.3.6. Текст должен быть выровнен по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ширине страницы</w:t>
      </w:r>
      <w:r w:rsidR="005B3AB5" w:rsidRPr="00987F11">
        <w:rPr>
          <w:rFonts w:ascii="Times New Roman" w:hAnsi="Times New Roman" w:cs="Times New Roman"/>
          <w:sz w:val="28"/>
          <w:szCs w:val="28"/>
        </w:rPr>
        <w:t>;</w:t>
      </w:r>
    </w:p>
    <w:p w14:paraId="10FFD88C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.3.7.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Межстрочный интервал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 1,5 строки;</w:t>
      </w:r>
    </w:p>
    <w:p w14:paraId="42233F96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.3.8.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Абзацный отступ</w:t>
      </w:r>
      <w:r w:rsidR="005B3AB5" w:rsidRPr="00987F11">
        <w:rPr>
          <w:rFonts w:ascii="Times New Roman" w:hAnsi="Times New Roman" w:cs="Times New Roman"/>
          <w:sz w:val="28"/>
          <w:szCs w:val="28"/>
        </w:rPr>
        <w:t>: 1,25 см.</w:t>
      </w:r>
    </w:p>
    <w:p w14:paraId="5D4B3754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.3.9.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Поля страницы</w:t>
      </w:r>
      <w:r w:rsidR="005B3AB5" w:rsidRPr="00987F11">
        <w:rPr>
          <w:rFonts w:ascii="Times New Roman" w:hAnsi="Times New Roman" w:cs="Times New Roman"/>
          <w:sz w:val="28"/>
          <w:szCs w:val="28"/>
        </w:rPr>
        <w:t>: верхнее – 2 см, нижнее – 2 см, левое – 3 см, правое – 1,5 см;</w:t>
      </w:r>
    </w:p>
    <w:p w14:paraId="2996898D" w14:textId="77777777" w:rsidR="00B4501C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B4501C" w:rsidRPr="00987F11">
        <w:rPr>
          <w:rFonts w:ascii="Times New Roman" w:hAnsi="Times New Roman" w:cs="Times New Roman"/>
          <w:sz w:val="28"/>
          <w:szCs w:val="28"/>
        </w:rPr>
        <w:t xml:space="preserve">.3.10. </w:t>
      </w:r>
      <w:r w:rsidR="00B4501C" w:rsidRPr="00987F11">
        <w:rPr>
          <w:rFonts w:ascii="Times New Roman" w:eastAsia="Aptos" w:hAnsi="Times New Roman" w:cs="Times New Roman"/>
          <w:sz w:val="28"/>
          <w:szCs w:val="28"/>
        </w:rPr>
        <w:t>Сноски и ссылки на источники – постраничные (</w:t>
      </w:r>
      <w:r w:rsidR="00B4501C" w:rsidRPr="00987F11">
        <w:rPr>
          <w:rFonts w:ascii="Times New Roman" w:hAnsi="Times New Roman" w:cs="Times New Roman"/>
          <w:sz w:val="28"/>
          <w:szCs w:val="28"/>
        </w:rPr>
        <w:t xml:space="preserve">для сносок и примечаний шрифт Times New </w:t>
      </w:r>
      <w:proofErr w:type="spellStart"/>
      <w:r w:rsidR="00B4501C" w:rsidRPr="00987F1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B4501C" w:rsidRPr="00987F11">
        <w:rPr>
          <w:rFonts w:ascii="Times New Roman" w:hAnsi="Times New Roman" w:cs="Times New Roman"/>
          <w:sz w:val="28"/>
          <w:szCs w:val="28"/>
        </w:rPr>
        <w:t>, кегль (размер шрифта) - 10, интервал одинарный</w:t>
      </w:r>
      <w:r w:rsidR="00B4501C" w:rsidRPr="00987F11">
        <w:rPr>
          <w:rFonts w:ascii="Times New Roman" w:eastAsia="Aptos" w:hAnsi="Times New Roman" w:cs="Times New Roman"/>
          <w:sz w:val="28"/>
          <w:szCs w:val="28"/>
        </w:rPr>
        <w:t>).</w:t>
      </w:r>
    </w:p>
    <w:p w14:paraId="0F27BF9E" w14:textId="77777777" w:rsidR="005B3AB5" w:rsidRPr="00987F11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>.3.</w:t>
      </w:r>
      <w:r w:rsidR="00B4501C" w:rsidRPr="00987F11">
        <w:rPr>
          <w:rFonts w:ascii="Times New Roman" w:hAnsi="Times New Roman" w:cs="Times New Roman"/>
          <w:sz w:val="28"/>
          <w:szCs w:val="28"/>
        </w:rPr>
        <w:t>11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Полужирный шрифт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 для заголовков разделов и подразделов;</w:t>
      </w:r>
    </w:p>
    <w:p w14:paraId="02EEB844" w14:textId="77777777" w:rsidR="00133F0A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1">
        <w:rPr>
          <w:rFonts w:ascii="Times New Roman" w:hAnsi="Times New Roman" w:cs="Times New Roman"/>
          <w:sz w:val="28"/>
          <w:szCs w:val="28"/>
        </w:rPr>
        <w:t>4</w:t>
      </w:r>
      <w:r w:rsidR="005B3AB5" w:rsidRPr="00987F11">
        <w:rPr>
          <w:rFonts w:ascii="Times New Roman" w:hAnsi="Times New Roman" w:cs="Times New Roman"/>
          <w:sz w:val="28"/>
          <w:szCs w:val="28"/>
        </w:rPr>
        <w:t>.3.1</w:t>
      </w:r>
      <w:r w:rsidR="00B4501C" w:rsidRPr="00987F11">
        <w:rPr>
          <w:rFonts w:ascii="Times New Roman" w:hAnsi="Times New Roman" w:cs="Times New Roman"/>
          <w:sz w:val="28"/>
          <w:szCs w:val="28"/>
        </w:rPr>
        <w:t>2</w:t>
      </w:r>
      <w:r w:rsidR="005B3AB5" w:rsidRPr="00987F11">
        <w:rPr>
          <w:rFonts w:ascii="Times New Roman" w:hAnsi="Times New Roman" w:cs="Times New Roman"/>
          <w:sz w:val="28"/>
          <w:szCs w:val="28"/>
        </w:rPr>
        <w:t xml:space="preserve">. Страницы должны быть </w:t>
      </w:r>
      <w:r w:rsidR="005B3AB5" w:rsidRPr="00987F11">
        <w:rPr>
          <w:rFonts w:ascii="Times New Roman" w:hAnsi="Times New Roman" w:cs="Times New Roman"/>
          <w:bCs/>
          <w:sz w:val="28"/>
          <w:szCs w:val="28"/>
        </w:rPr>
        <w:t>пронумерованы</w:t>
      </w:r>
      <w:r w:rsidR="005B3AB5" w:rsidRPr="005B3AB5">
        <w:rPr>
          <w:rFonts w:ascii="Times New Roman" w:hAnsi="Times New Roman" w:cs="Times New Roman"/>
          <w:sz w:val="28"/>
          <w:szCs w:val="28"/>
        </w:rPr>
        <w:t xml:space="preserve"> арабскими цифрами (номер</w:t>
      </w:r>
      <w:r w:rsidR="005B3AB5">
        <w:rPr>
          <w:rFonts w:ascii="Times New Roman" w:hAnsi="Times New Roman" w:cs="Times New Roman"/>
          <w:sz w:val="28"/>
          <w:szCs w:val="28"/>
        </w:rPr>
        <w:t xml:space="preserve"> </w:t>
      </w:r>
      <w:r w:rsidR="005B3AB5" w:rsidRPr="005B3AB5">
        <w:rPr>
          <w:rFonts w:ascii="Times New Roman" w:hAnsi="Times New Roman" w:cs="Times New Roman"/>
          <w:sz w:val="28"/>
          <w:szCs w:val="28"/>
        </w:rPr>
        <w:t>проставляется на нижнем поле по центру)</w:t>
      </w:r>
      <w:r w:rsidR="00133F0A">
        <w:rPr>
          <w:rFonts w:ascii="Times New Roman" w:hAnsi="Times New Roman" w:cs="Times New Roman"/>
          <w:sz w:val="28"/>
          <w:szCs w:val="28"/>
        </w:rPr>
        <w:t>;</w:t>
      </w:r>
    </w:p>
    <w:p w14:paraId="1B1FAE18" w14:textId="77777777" w:rsidR="005B3AB5" w:rsidRDefault="00133F0A" w:rsidP="00133F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4.3.13. </w:t>
      </w:r>
      <w:r w:rsidRPr="00133F0A">
        <w:rPr>
          <w:rFonts w:ascii="Times New Roman" w:hAnsi="Times New Roman" w:cs="Times New Roman"/>
          <w:sz w:val="28"/>
          <w:szCs w:val="28"/>
        </w:rPr>
        <w:t>В конце работы должен быть 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F0A">
        <w:rPr>
          <w:rFonts w:ascii="Times New Roman" w:hAnsi="Times New Roman" w:cs="Times New Roman"/>
          <w:sz w:val="28"/>
          <w:szCs w:val="28"/>
        </w:rPr>
        <w:t>библиографический список, оформленный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F0A">
        <w:rPr>
          <w:rFonts w:ascii="Times New Roman" w:hAnsi="Times New Roman" w:cs="Times New Roman"/>
          <w:sz w:val="28"/>
          <w:szCs w:val="28"/>
        </w:rPr>
        <w:t>ГОСТом.</w:t>
      </w:r>
    </w:p>
    <w:p w14:paraId="29669AB3" w14:textId="77777777" w:rsidR="008D581A" w:rsidRPr="005B3AB5" w:rsidRDefault="008D581A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49968C" w14:textId="77777777" w:rsidR="008C6E35" w:rsidRPr="008C6E35" w:rsidRDefault="00987F11" w:rsidP="008C6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C6E35" w:rsidRPr="005B3A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3AB5" w:rsidRPr="005B3A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C6E35" w:rsidRPr="005B3A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</w:t>
      </w:r>
      <w:r w:rsidR="005B3AB5">
        <w:rPr>
          <w:rFonts w:ascii="Times New Roman" w:hAnsi="Times New Roman" w:cs="Times New Roman"/>
          <w:b/>
          <w:bCs/>
          <w:sz w:val="28"/>
          <w:szCs w:val="28"/>
        </w:rPr>
        <w:t>Форма подачи конкурсной работы</w:t>
      </w:r>
      <w:r w:rsidR="008C6E35" w:rsidRPr="008C6E35">
        <w:rPr>
          <w:rFonts w:ascii="Times New Roman" w:hAnsi="Times New Roman" w:cs="Times New Roman"/>
          <w:sz w:val="28"/>
          <w:szCs w:val="28"/>
        </w:rPr>
        <w:t>:</w:t>
      </w:r>
    </w:p>
    <w:p w14:paraId="02216AAE" w14:textId="77777777" w:rsidR="008C6E35" w:rsidRP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8C6E35" w:rsidRPr="00987F11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2D3DFC" w:rsidRPr="00987F11">
        <w:rPr>
          <w:rFonts w:ascii="Times New Roman" w:hAnsi="Times New Roman" w:cs="Times New Roman"/>
          <w:sz w:val="28"/>
          <w:szCs w:val="28"/>
        </w:rPr>
        <w:t>конкурсной работы</w:t>
      </w:r>
      <w:r w:rsidR="008C6E35" w:rsidRPr="00987F11">
        <w:rPr>
          <w:rFonts w:ascii="Times New Roman" w:hAnsi="Times New Roman" w:cs="Times New Roman"/>
          <w:sz w:val="28"/>
          <w:szCs w:val="28"/>
        </w:rPr>
        <w:t xml:space="preserve"> в электронном виде (формат.doc или.docx)</w:t>
      </w:r>
      <w:r w:rsidR="00CD18B6" w:rsidRPr="00987F11">
        <w:rPr>
          <w:rFonts w:ascii="Times New Roman" w:hAnsi="Times New Roman" w:cs="Times New Roman"/>
          <w:sz w:val="28"/>
          <w:szCs w:val="28"/>
        </w:rPr>
        <w:t>;</w:t>
      </w:r>
    </w:p>
    <w:p w14:paraId="57064550" w14:textId="77777777" w:rsidR="002D3DFC" w:rsidRDefault="00987F11" w:rsidP="00987F11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2D3DFC" w:rsidRPr="002D3DFC">
        <w:rPr>
          <w:rFonts w:ascii="Times New Roman" w:hAnsi="Times New Roman" w:cs="Times New Roman"/>
          <w:sz w:val="28"/>
          <w:szCs w:val="28"/>
        </w:rPr>
        <w:t>Справка о прохождении конкурсной работой процедуры антиплагиата (не менее 70% оригинальности);</w:t>
      </w:r>
    </w:p>
    <w:p w14:paraId="269DFF6F" w14:textId="77777777" w:rsidR="00E972EC" w:rsidRP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="00CF34E1" w:rsidRPr="00987F11">
        <w:rPr>
          <w:rFonts w:ascii="Times New Roman" w:hAnsi="Times New Roman" w:cs="Times New Roman"/>
          <w:sz w:val="28"/>
          <w:szCs w:val="28"/>
        </w:rPr>
        <w:t>А</w:t>
      </w:r>
      <w:r w:rsidR="00634FAB" w:rsidRPr="00987F11">
        <w:rPr>
          <w:rFonts w:ascii="Times New Roman" w:hAnsi="Times New Roman" w:cs="Times New Roman"/>
          <w:sz w:val="28"/>
          <w:szCs w:val="28"/>
        </w:rPr>
        <w:t>нкета</w:t>
      </w:r>
      <w:r w:rsidR="00BD2302" w:rsidRPr="00987F11">
        <w:rPr>
          <w:rFonts w:ascii="Times New Roman" w:hAnsi="Times New Roman" w:cs="Times New Roman"/>
          <w:sz w:val="28"/>
          <w:szCs w:val="28"/>
        </w:rPr>
        <w:t xml:space="preserve"> участника Конкурса с указанием сведений об авторе </w:t>
      </w:r>
      <w:r w:rsidR="00B958AE" w:rsidRPr="00987F11">
        <w:rPr>
          <w:rFonts w:ascii="Times New Roman" w:hAnsi="Times New Roman" w:cs="Times New Roman"/>
          <w:sz w:val="28"/>
          <w:szCs w:val="28"/>
        </w:rPr>
        <w:t>(П</w:t>
      </w:r>
      <w:r w:rsidR="00CF34E1" w:rsidRPr="00987F11">
        <w:rPr>
          <w:rFonts w:ascii="Times New Roman" w:hAnsi="Times New Roman" w:cs="Times New Roman"/>
          <w:sz w:val="28"/>
          <w:szCs w:val="28"/>
        </w:rPr>
        <w:t>риложение 2</w:t>
      </w:r>
      <w:r w:rsidR="00BD2302" w:rsidRPr="00987F11">
        <w:rPr>
          <w:rFonts w:ascii="Times New Roman" w:hAnsi="Times New Roman" w:cs="Times New Roman"/>
          <w:sz w:val="28"/>
          <w:szCs w:val="28"/>
        </w:rPr>
        <w:t>)</w:t>
      </w:r>
      <w:r w:rsidR="00E972EC" w:rsidRPr="00987F11">
        <w:rPr>
          <w:rFonts w:ascii="Times New Roman" w:hAnsi="Times New Roman" w:cs="Times New Roman"/>
          <w:sz w:val="28"/>
          <w:szCs w:val="28"/>
        </w:rPr>
        <w:t>.</w:t>
      </w:r>
    </w:p>
    <w:p w14:paraId="165D08FD" w14:textId="77777777" w:rsidR="002E0E53" w:rsidRPr="002E0E53" w:rsidRDefault="002E0E53" w:rsidP="002E0E53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A2E8637" w14:textId="77777777" w:rsidR="008C6E35" w:rsidRPr="008C6E35" w:rsidRDefault="00987F11" w:rsidP="00B4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C6E35" w:rsidRPr="002D3D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3DFC" w:rsidRPr="002D3D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C6E35" w:rsidRPr="002D3D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</w:t>
      </w:r>
      <w:r w:rsidR="008C6E35" w:rsidRPr="008C6E35">
        <w:rPr>
          <w:rFonts w:ascii="Times New Roman" w:hAnsi="Times New Roman" w:cs="Times New Roman"/>
          <w:b/>
          <w:bCs/>
          <w:sz w:val="28"/>
          <w:szCs w:val="28"/>
        </w:rPr>
        <w:t>Порядок подачи</w:t>
      </w:r>
      <w:r w:rsidR="00E972EC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конкурсных работ</w:t>
      </w:r>
      <w:r w:rsidR="008C6E35" w:rsidRPr="008C6E35">
        <w:rPr>
          <w:rFonts w:ascii="Times New Roman" w:hAnsi="Times New Roman" w:cs="Times New Roman"/>
          <w:sz w:val="28"/>
          <w:szCs w:val="28"/>
        </w:rPr>
        <w:t>:</w:t>
      </w:r>
    </w:p>
    <w:p w14:paraId="35DF9737" w14:textId="63FBCFEE" w:rsid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2EC">
        <w:rPr>
          <w:rFonts w:ascii="Times New Roman" w:hAnsi="Times New Roman" w:cs="Times New Roman"/>
          <w:sz w:val="28"/>
          <w:szCs w:val="28"/>
        </w:rPr>
        <w:t xml:space="preserve">.5.1. </w:t>
      </w:r>
      <w:r w:rsidR="00B958AE" w:rsidRPr="00B958AE">
        <w:rPr>
          <w:rFonts w:ascii="Times New Roman" w:eastAsia="Times New Roman" w:hAnsi="Times New Roman" w:cs="Times New Roman"/>
          <w:iCs/>
          <w:sz w:val="28"/>
          <w:szCs w:val="28"/>
          <w:lang w:eastAsia="ru-RU" w:bidi="hi-IN"/>
        </w:rPr>
        <w:t xml:space="preserve">Конкурсную работу </w:t>
      </w:r>
      <w:r w:rsidR="00B958AE" w:rsidRPr="00B958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hi-IN"/>
        </w:rPr>
        <w:t xml:space="preserve">необходимо выслать </w:t>
      </w:r>
      <w:r w:rsidR="00B958AE" w:rsidRPr="00B958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на </w:t>
      </w:r>
      <w:r w:rsidR="00B958AE" w:rsidRPr="00B958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hi-IN"/>
        </w:rPr>
        <w:t>электронный адрес</w:t>
      </w:r>
      <w:r w:rsidR="00B958AE" w:rsidRPr="003427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hi-IN"/>
        </w:rPr>
        <w:t xml:space="preserve"> 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="00E972EC">
        <w:rPr>
          <w:rFonts w:ascii="Times New Roman" w:hAnsi="Times New Roman" w:cs="Times New Roman"/>
          <w:sz w:val="28"/>
          <w:szCs w:val="28"/>
        </w:rPr>
        <w:t>К</w:t>
      </w:r>
      <w:r w:rsidR="008C6E35" w:rsidRPr="008C6E35">
        <w:rPr>
          <w:rFonts w:ascii="Times New Roman" w:hAnsi="Times New Roman" w:cs="Times New Roman"/>
          <w:sz w:val="28"/>
          <w:szCs w:val="28"/>
        </w:rPr>
        <w:t>онкурса</w:t>
      </w:r>
      <w:r w:rsidR="00E972EC">
        <w:rPr>
          <w:rFonts w:ascii="Times New Roman" w:hAnsi="Times New Roman" w:cs="Times New Roman"/>
          <w:sz w:val="28"/>
          <w:szCs w:val="28"/>
        </w:rPr>
        <w:t xml:space="preserve">: </w:t>
      </w:r>
      <w:r w:rsidR="00C414BC" w:rsidRPr="00C414BC">
        <w:rPr>
          <w:rFonts w:ascii="Times New Roman" w:hAnsi="Times New Roman" w:cs="Times New Roman"/>
          <w:sz w:val="28"/>
          <w:szCs w:val="28"/>
        </w:rPr>
        <w:t xml:space="preserve">vvz@uwc-i.ru </w:t>
      </w:r>
      <w:r w:rsidR="00755EEA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="00755EEA" w:rsidRPr="00E37535">
          <w:rPr>
            <w:rStyle w:val="af8"/>
            <w:rFonts w:ascii="Times New Roman" w:hAnsi="Times New Roman" w:cs="Times New Roman"/>
            <w:sz w:val="28"/>
            <w:szCs w:val="28"/>
          </w:rPr>
          <w:t>vvzreadings@ldpr.ru</w:t>
        </w:r>
      </w:hyperlink>
      <w:r w:rsidR="00755EEA">
        <w:rPr>
          <w:rFonts w:ascii="Times New Roman" w:hAnsi="Times New Roman" w:cs="Times New Roman"/>
          <w:sz w:val="28"/>
          <w:szCs w:val="28"/>
        </w:rPr>
        <w:t xml:space="preserve"> </w:t>
      </w:r>
      <w:r w:rsidR="00E972EC">
        <w:rPr>
          <w:rFonts w:ascii="Times New Roman" w:hAnsi="Times New Roman" w:cs="Times New Roman"/>
          <w:sz w:val="28"/>
          <w:szCs w:val="28"/>
        </w:rPr>
        <w:t>в сроки, установленные</w:t>
      </w:r>
      <w:r w:rsidR="00B5153F">
        <w:rPr>
          <w:rFonts w:ascii="Times New Roman" w:hAnsi="Times New Roman" w:cs="Times New Roman"/>
          <w:sz w:val="28"/>
          <w:szCs w:val="28"/>
        </w:rPr>
        <w:t xml:space="preserve"> положением о проведении Конкурса</w:t>
      </w:r>
      <w:r w:rsidR="00E972EC">
        <w:rPr>
          <w:rFonts w:ascii="Times New Roman" w:hAnsi="Times New Roman" w:cs="Times New Roman"/>
          <w:sz w:val="28"/>
          <w:szCs w:val="28"/>
        </w:rPr>
        <w:t>;</w:t>
      </w:r>
    </w:p>
    <w:p w14:paraId="5DB8EB66" w14:textId="77777777" w:rsidR="008C6E35" w:rsidRP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r w:rsidR="00B958AE" w:rsidRPr="00987F11">
        <w:rPr>
          <w:rFonts w:ascii="Times New Roman" w:hAnsi="Times New Roman" w:cs="Times New Roman"/>
          <w:sz w:val="28"/>
          <w:szCs w:val="28"/>
        </w:rPr>
        <w:t>Каждый участник получает подтверждение о приеме Конкурсной работы</w:t>
      </w:r>
      <w:r w:rsidR="00E972EC" w:rsidRPr="00987F11">
        <w:rPr>
          <w:rFonts w:ascii="Times New Roman" w:hAnsi="Times New Roman" w:cs="Times New Roman"/>
          <w:sz w:val="28"/>
          <w:szCs w:val="28"/>
        </w:rPr>
        <w:t>.</w:t>
      </w:r>
    </w:p>
    <w:p w14:paraId="1A2BA0C4" w14:textId="77777777" w:rsidR="002E0E53" w:rsidRPr="002E0E53" w:rsidRDefault="00987F11" w:rsidP="002E0E53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20728888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2E0E53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Сроки проведения</w:t>
      </w:r>
      <w:r w:rsidR="00CD18B6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организационных мероприятий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Конкурса</w:t>
      </w:r>
      <w:bookmarkEnd w:id="3"/>
    </w:p>
    <w:p w14:paraId="16C34A95" w14:textId="3865EB5D" w:rsidR="008C6E35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C6E35" w:rsidRPr="008D581A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</w:t>
      </w:r>
      <w:r w:rsidR="00B5153F">
        <w:rPr>
          <w:rFonts w:ascii="Times New Roman" w:hAnsi="Times New Roman" w:cs="Times New Roman"/>
          <w:b/>
          <w:bCs/>
          <w:sz w:val="28"/>
          <w:szCs w:val="28"/>
        </w:rPr>
        <w:t>Сроки подачи конкурсных работ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: </w:t>
      </w:r>
      <w:r w:rsidR="00B4501C" w:rsidRPr="00B4501C">
        <w:rPr>
          <w:rFonts w:ascii="Times New Roman" w:hAnsi="Times New Roman" w:cs="Times New Roman"/>
          <w:sz w:val="28"/>
          <w:szCs w:val="28"/>
        </w:rPr>
        <w:t xml:space="preserve">до </w:t>
      </w:r>
      <w:r w:rsidR="00AB310A">
        <w:rPr>
          <w:rFonts w:ascii="Times New Roman" w:hAnsi="Times New Roman" w:cs="Times New Roman"/>
          <w:sz w:val="28"/>
          <w:szCs w:val="28"/>
        </w:rPr>
        <w:t xml:space="preserve">23.59 по Московскому времени </w:t>
      </w:r>
      <w:r w:rsidR="00755EEA">
        <w:rPr>
          <w:rFonts w:ascii="Times New Roman" w:hAnsi="Times New Roman" w:cs="Times New Roman"/>
          <w:sz w:val="28"/>
          <w:szCs w:val="28"/>
        </w:rPr>
        <w:t>4</w:t>
      </w:r>
      <w:r w:rsidR="008C6E35" w:rsidRPr="00B4501C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28000F" w:rsidRPr="00B4501C">
        <w:rPr>
          <w:rFonts w:ascii="Times New Roman" w:hAnsi="Times New Roman" w:cs="Times New Roman"/>
          <w:sz w:val="28"/>
          <w:szCs w:val="28"/>
        </w:rPr>
        <w:t>6</w:t>
      </w:r>
      <w:r w:rsidR="008C6E35" w:rsidRPr="00B450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6E35" w:rsidRPr="008C6E35">
        <w:rPr>
          <w:rFonts w:ascii="Times New Roman" w:hAnsi="Times New Roman" w:cs="Times New Roman"/>
          <w:sz w:val="28"/>
          <w:szCs w:val="28"/>
        </w:rPr>
        <w:t>.</w:t>
      </w:r>
      <w:r w:rsidR="00CD18B6">
        <w:rPr>
          <w:rFonts w:ascii="Times New Roman" w:hAnsi="Times New Roman" w:cs="Times New Roman"/>
          <w:sz w:val="28"/>
          <w:szCs w:val="28"/>
        </w:rPr>
        <w:t xml:space="preserve"> По истечении указанного срока приём конкурсных работ исключается.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105A0" w14:textId="77777777" w:rsidR="008D581A" w:rsidRPr="008C6E35" w:rsidRDefault="008D581A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111C09C" w14:textId="77777777" w:rsidR="008D581A" w:rsidRDefault="00987F11" w:rsidP="008D58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C6E35" w:rsidRPr="008D581A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</w:t>
      </w:r>
      <w:r w:rsidR="008C6E35" w:rsidRPr="008C6E35">
        <w:rPr>
          <w:rFonts w:ascii="Times New Roman" w:hAnsi="Times New Roman" w:cs="Times New Roman"/>
          <w:b/>
          <w:bCs/>
          <w:sz w:val="28"/>
          <w:szCs w:val="28"/>
        </w:rPr>
        <w:t xml:space="preserve">Этапы </w:t>
      </w:r>
      <w:r w:rsidR="00CD18B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8C6E35" w:rsidRPr="008C6E35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="008C6E35" w:rsidRPr="008C6E35">
        <w:rPr>
          <w:rFonts w:ascii="Times New Roman" w:hAnsi="Times New Roman" w:cs="Times New Roman"/>
          <w:sz w:val="28"/>
          <w:szCs w:val="28"/>
        </w:rPr>
        <w:t>:</w:t>
      </w:r>
    </w:p>
    <w:p w14:paraId="511719AE" w14:textId="453DE1B5" w:rsid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8B6">
        <w:rPr>
          <w:rFonts w:ascii="Times New Roman" w:hAnsi="Times New Roman" w:cs="Times New Roman"/>
          <w:sz w:val="28"/>
          <w:szCs w:val="28"/>
        </w:rPr>
        <w:t xml:space="preserve">.2.1. </w:t>
      </w:r>
      <w:r w:rsidR="008C6E35" w:rsidRPr="00CD18B6">
        <w:rPr>
          <w:rFonts w:ascii="Times New Roman" w:hAnsi="Times New Roman" w:cs="Times New Roman"/>
          <w:sz w:val="28"/>
          <w:szCs w:val="28"/>
        </w:rPr>
        <w:t>Приём</w:t>
      </w:r>
      <w:r w:rsidR="00CD18B6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8C6E35" w:rsidRPr="00CD18B6">
        <w:rPr>
          <w:rFonts w:ascii="Times New Roman" w:hAnsi="Times New Roman" w:cs="Times New Roman"/>
          <w:sz w:val="28"/>
          <w:szCs w:val="28"/>
        </w:rPr>
        <w:t xml:space="preserve"> работ: </w:t>
      </w:r>
      <w:r w:rsidR="00B4501C" w:rsidRPr="00B4501C">
        <w:rPr>
          <w:rFonts w:ascii="Times New Roman" w:hAnsi="Times New Roman" w:cs="Times New Roman"/>
          <w:sz w:val="28"/>
          <w:szCs w:val="28"/>
        </w:rPr>
        <w:t xml:space="preserve">до </w:t>
      </w:r>
      <w:r w:rsidR="00755EEA">
        <w:rPr>
          <w:rFonts w:ascii="Times New Roman" w:hAnsi="Times New Roman" w:cs="Times New Roman"/>
          <w:sz w:val="28"/>
          <w:szCs w:val="28"/>
        </w:rPr>
        <w:t>4</w:t>
      </w:r>
      <w:r w:rsidR="008C6E35" w:rsidRPr="00B4501C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28000F" w:rsidRPr="00B4501C">
        <w:rPr>
          <w:rFonts w:ascii="Times New Roman" w:hAnsi="Times New Roman" w:cs="Times New Roman"/>
          <w:sz w:val="28"/>
          <w:szCs w:val="28"/>
        </w:rPr>
        <w:t>6</w:t>
      </w:r>
      <w:r w:rsidR="00B4501C" w:rsidRPr="00B450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18B6" w:rsidRPr="00B4501C">
        <w:rPr>
          <w:rFonts w:ascii="Times New Roman" w:hAnsi="Times New Roman" w:cs="Times New Roman"/>
          <w:sz w:val="28"/>
          <w:szCs w:val="28"/>
        </w:rPr>
        <w:t>;</w:t>
      </w:r>
    </w:p>
    <w:p w14:paraId="7E410F89" w14:textId="0D429BB5" w:rsid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8C6E35" w:rsidRPr="00987F11">
        <w:rPr>
          <w:rFonts w:ascii="Times New Roman" w:hAnsi="Times New Roman" w:cs="Times New Roman"/>
          <w:sz w:val="28"/>
          <w:szCs w:val="28"/>
        </w:rPr>
        <w:t>Экспертиза работ</w:t>
      </w:r>
      <w:r w:rsidR="00CD18B6" w:rsidRPr="00987F11">
        <w:rPr>
          <w:rFonts w:ascii="Times New Roman" w:hAnsi="Times New Roman" w:cs="Times New Roman"/>
          <w:sz w:val="28"/>
          <w:szCs w:val="28"/>
        </w:rPr>
        <w:t xml:space="preserve">, </w:t>
      </w:r>
      <w:r w:rsidR="00B4501C" w:rsidRPr="00987F11">
        <w:rPr>
          <w:rFonts w:ascii="Times New Roman" w:hAnsi="Times New Roman" w:cs="Times New Roman"/>
          <w:sz w:val="28"/>
          <w:szCs w:val="28"/>
        </w:rPr>
        <w:t>поданных для участия в Конкурсе</w:t>
      </w:r>
      <w:r w:rsidR="008C6E35" w:rsidRPr="00987F11">
        <w:rPr>
          <w:rFonts w:ascii="Times New Roman" w:hAnsi="Times New Roman" w:cs="Times New Roman"/>
          <w:sz w:val="28"/>
          <w:szCs w:val="28"/>
        </w:rPr>
        <w:t xml:space="preserve">: </w:t>
      </w:r>
      <w:r w:rsidR="001D0B37">
        <w:rPr>
          <w:rFonts w:ascii="Times New Roman" w:hAnsi="Times New Roman" w:cs="Times New Roman"/>
          <w:sz w:val="28"/>
          <w:szCs w:val="28"/>
        </w:rPr>
        <w:t>4</w:t>
      </w:r>
      <w:r w:rsidR="00B4501C" w:rsidRPr="00987F11">
        <w:rPr>
          <w:rFonts w:ascii="Times New Roman" w:hAnsi="Times New Roman" w:cs="Times New Roman"/>
          <w:sz w:val="28"/>
          <w:szCs w:val="28"/>
        </w:rPr>
        <w:t xml:space="preserve">-8 февраля </w:t>
      </w:r>
      <w:r w:rsidR="008C6E35" w:rsidRPr="00987F11">
        <w:rPr>
          <w:rFonts w:ascii="Times New Roman" w:hAnsi="Times New Roman" w:cs="Times New Roman"/>
          <w:sz w:val="28"/>
          <w:szCs w:val="28"/>
        </w:rPr>
        <w:t>202</w:t>
      </w:r>
      <w:r w:rsidR="0028000F" w:rsidRPr="00987F11">
        <w:rPr>
          <w:rFonts w:ascii="Times New Roman" w:hAnsi="Times New Roman" w:cs="Times New Roman"/>
          <w:sz w:val="28"/>
          <w:szCs w:val="28"/>
        </w:rPr>
        <w:t>6</w:t>
      </w:r>
      <w:r w:rsidR="00B4501C" w:rsidRPr="00987F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18B6" w:rsidRPr="00987F11">
        <w:rPr>
          <w:rFonts w:ascii="Times New Roman" w:hAnsi="Times New Roman" w:cs="Times New Roman"/>
          <w:sz w:val="28"/>
          <w:szCs w:val="28"/>
        </w:rPr>
        <w:t>;</w:t>
      </w:r>
    </w:p>
    <w:p w14:paraId="20FDE71E" w14:textId="77777777" w:rsid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8C6E35" w:rsidRPr="00987F11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CD18B6" w:rsidRPr="00987F1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C6E35" w:rsidRPr="00987F11">
        <w:rPr>
          <w:rFonts w:ascii="Times New Roman" w:hAnsi="Times New Roman" w:cs="Times New Roman"/>
          <w:sz w:val="28"/>
          <w:szCs w:val="28"/>
        </w:rPr>
        <w:t xml:space="preserve">: </w:t>
      </w:r>
      <w:r w:rsidR="00B958AE" w:rsidRPr="00987F11">
        <w:rPr>
          <w:rFonts w:ascii="Times New Roman" w:hAnsi="Times New Roman" w:cs="Times New Roman"/>
          <w:sz w:val="28"/>
          <w:szCs w:val="28"/>
        </w:rPr>
        <w:t>9</w:t>
      </w:r>
      <w:r w:rsidR="008C6E35" w:rsidRPr="00987F11">
        <w:rPr>
          <w:rFonts w:ascii="Times New Roman" w:hAnsi="Times New Roman" w:cs="Times New Roman"/>
          <w:sz w:val="28"/>
          <w:szCs w:val="28"/>
        </w:rPr>
        <w:t xml:space="preserve"> </w:t>
      </w:r>
      <w:r w:rsidR="00B4501C" w:rsidRPr="00987F11">
        <w:rPr>
          <w:rFonts w:ascii="Times New Roman" w:hAnsi="Times New Roman" w:cs="Times New Roman"/>
          <w:sz w:val="28"/>
          <w:szCs w:val="28"/>
        </w:rPr>
        <w:t>февра</w:t>
      </w:r>
      <w:r w:rsidR="008C6E35" w:rsidRPr="00987F11">
        <w:rPr>
          <w:rFonts w:ascii="Times New Roman" w:hAnsi="Times New Roman" w:cs="Times New Roman"/>
          <w:sz w:val="28"/>
          <w:szCs w:val="28"/>
        </w:rPr>
        <w:t>ля 202</w:t>
      </w:r>
      <w:r w:rsidR="0028000F" w:rsidRPr="00987F11">
        <w:rPr>
          <w:rFonts w:ascii="Times New Roman" w:hAnsi="Times New Roman" w:cs="Times New Roman"/>
          <w:sz w:val="28"/>
          <w:szCs w:val="28"/>
        </w:rPr>
        <w:t>6</w:t>
      </w:r>
      <w:r w:rsidR="00B4501C" w:rsidRPr="00987F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18B6" w:rsidRPr="00987F11">
        <w:rPr>
          <w:rFonts w:ascii="Times New Roman" w:hAnsi="Times New Roman" w:cs="Times New Roman"/>
          <w:sz w:val="28"/>
          <w:szCs w:val="28"/>
        </w:rPr>
        <w:t>;</w:t>
      </w:r>
    </w:p>
    <w:p w14:paraId="4798368D" w14:textId="77777777" w:rsidR="00B958AE" w:rsidRPr="00987F11" w:rsidRDefault="00987F11" w:rsidP="00987F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</w:t>
      </w:r>
      <w:r w:rsidR="00B958AE" w:rsidRPr="00987F11">
        <w:rPr>
          <w:rFonts w:ascii="Times New Roman" w:hAnsi="Times New Roman" w:cs="Times New Roman"/>
          <w:sz w:val="28"/>
          <w:szCs w:val="28"/>
        </w:rPr>
        <w:t>Награждение победителей Конкурса: 13 февраля 2026 года.</w:t>
      </w:r>
    </w:p>
    <w:p w14:paraId="35719218" w14:textId="77777777" w:rsidR="008C6E35" w:rsidRPr="00987F11" w:rsidRDefault="00987F11" w:rsidP="00987F11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07288885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6. </w:t>
      </w:r>
      <w:r w:rsidR="00CD18B6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Проведение экспертизы конкурсных работ</w:t>
      </w:r>
      <w:bookmarkEnd w:id="4"/>
    </w:p>
    <w:p w14:paraId="60FE7883" w14:textId="77777777" w:rsidR="00B643E6" w:rsidRPr="00B41693" w:rsidRDefault="00B643E6" w:rsidP="008D581A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B416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Процесс проведения экспертизы Организатором поступивших на Конкурс работ участников сопровождается отбором экспертов по следующим принципам:</w:t>
      </w:r>
    </w:p>
    <w:p w14:paraId="1D62129B" w14:textId="77777777" w:rsidR="00B643E6" w:rsidRPr="00A84F3C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.1. Отсутствие конфликта интересов – эксперт должен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не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иметь личной</w:t>
      </w:r>
    </w:p>
    <w:p w14:paraId="5670960E" w14:textId="77777777" w:rsidR="00B643E6" w:rsidRPr="00A84F3C" w:rsidRDefault="00B643E6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>заинтересованности в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итоговом</w:t>
      </w:r>
      <w:r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результате оценки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конкурсной работы;</w:t>
      </w:r>
    </w:p>
    <w:p w14:paraId="38397772" w14:textId="77777777" w:rsidR="00B643E6" w:rsidRPr="00A84F3C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 Срочность –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абота эксперта по экспертизе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конкурсных работ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должна быть завершена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в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сроки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, обозначенные настоящим </w:t>
      </w:r>
      <w:r w:rsidR="0082539F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Положением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Наличие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согласия эксперта на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участие в процессе экспертизы конкурсных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работ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означает его согласие со сроками, определенными для проведения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процедуры оценивания поданных работ участников;</w:t>
      </w:r>
    </w:p>
    <w:p w14:paraId="0FA81A85" w14:textId="77777777" w:rsidR="00B643E6" w:rsidRPr="00A84F3C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3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 Независимость – каждый эксперт представляет свое мнение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не зависящее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от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оценки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других экспертов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F0E2C72" w14:textId="77777777" w:rsidR="00B643E6" w:rsidRPr="00166B0E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5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 Анонимность – В экспертных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заключениях по каждой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конкурсной работе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передаваемых Организатору по завершению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процедуры оценивания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не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7513EA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допускается</w:t>
      </w:r>
      <w:r w:rsidR="00B643E6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содерж</w:t>
      </w:r>
      <w:r w:rsidR="007513EA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ание информации в виде</w:t>
      </w:r>
      <w:r w:rsidR="00B643E6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сведений о</w:t>
      </w:r>
      <w:r w:rsidR="007513EA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б</w:t>
      </w:r>
      <w:r w:rsidR="00B643E6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эксперте.</w:t>
      </w:r>
    </w:p>
    <w:p w14:paraId="1DCBD9DF" w14:textId="77777777" w:rsidR="00B643E6" w:rsidRPr="00166B0E" w:rsidRDefault="00987F11" w:rsidP="00166B0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A84F3C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.6. </w:t>
      </w:r>
      <w:r w:rsidR="00166B0E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Э</w:t>
      </w:r>
      <w:r w:rsidR="00F86E60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ксперты</w:t>
      </w:r>
      <w:r w:rsidR="00166B0E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F86E60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оценивают научно-исследовательские работы по критериям, представленным в</w:t>
      </w:r>
      <w:r w:rsidR="00166B0E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</w:t>
      </w:r>
      <w:r w:rsidR="00F86E60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риложении </w:t>
      </w:r>
      <w:r w:rsidR="00CF34E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3</w:t>
      </w:r>
      <w:r w:rsidR="00166B0E" w:rsidRPr="00166B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0720C4A" w14:textId="77777777" w:rsidR="00B643E6" w:rsidRPr="00A84F3C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.7.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По результатам экспертизы формируется список отобранных участников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для проведения очного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этап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а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Конкурса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24E4947" w14:textId="77777777" w:rsidR="00B643E6" w:rsidRPr="00A84F3C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.8. </w:t>
      </w:r>
      <w:r w:rsidR="007513EA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Заключения экспертов по 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итогам оценивания конкурсных работ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равно как и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оценочные листы и информация об экспертах не подлежат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публикации в открытых источниках и на сайте мероприятия</w:t>
      </w:r>
      <w:r w:rsidR="0082539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05DECD4" w14:textId="77777777" w:rsidR="00B643E6" w:rsidRPr="00A84F3C" w:rsidRDefault="00987F11" w:rsidP="00A84F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.9.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Результаты проведенной экспертизы не могут быть оспорены участниками</w:t>
      </w:r>
      <w:r w:rsidR="00A84F3C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B643E6" w:rsidRPr="00A84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Конкурса.</w:t>
      </w:r>
    </w:p>
    <w:p w14:paraId="1E535829" w14:textId="77777777" w:rsidR="008C6E35" w:rsidRPr="002E0E53" w:rsidRDefault="00987F11" w:rsidP="002E0E53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072888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</w:t>
      </w:r>
      <w:r w:rsidR="001A10FD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оследовательность п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роцедур</w:t>
      </w:r>
      <w:r w:rsidR="001A10FD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оценки</w:t>
      </w:r>
      <w:r w:rsidR="001A10FD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конкурсных работ</w:t>
      </w:r>
      <w:bookmarkEnd w:id="5"/>
    </w:p>
    <w:p w14:paraId="7E69D9E2" w14:textId="77777777" w:rsidR="008C6E35" w:rsidRPr="008C6E35" w:rsidRDefault="00987F11" w:rsidP="00285F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10FD">
        <w:rPr>
          <w:rFonts w:ascii="Times New Roman" w:hAnsi="Times New Roman" w:cs="Times New Roman"/>
          <w:sz w:val="28"/>
          <w:szCs w:val="28"/>
        </w:rPr>
        <w:t xml:space="preserve">.1. </w:t>
      </w:r>
      <w:r w:rsidR="008C6E35" w:rsidRPr="00285F23">
        <w:rPr>
          <w:rFonts w:ascii="Times New Roman" w:hAnsi="Times New Roman" w:cs="Times New Roman"/>
          <w:b/>
          <w:bCs/>
          <w:sz w:val="28"/>
          <w:szCs w:val="28"/>
        </w:rPr>
        <w:t>Первичная экспертиза работ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— предварительная оценка соответствия требованиям</w:t>
      </w:r>
      <w:r w:rsidR="00285F23">
        <w:rPr>
          <w:rFonts w:ascii="Times New Roman" w:hAnsi="Times New Roman" w:cs="Times New Roman"/>
          <w:sz w:val="28"/>
          <w:szCs w:val="28"/>
        </w:rPr>
        <w:t>;</w:t>
      </w:r>
    </w:p>
    <w:p w14:paraId="3DD8ADC2" w14:textId="77777777" w:rsidR="008C6E35" w:rsidRPr="008C6E35" w:rsidRDefault="00987F11" w:rsidP="00285F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10FD">
        <w:rPr>
          <w:rFonts w:ascii="Times New Roman" w:hAnsi="Times New Roman" w:cs="Times New Roman"/>
          <w:sz w:val="28"/>
          <w:szCs w:val="28"/>
        </w:rPr>
        <w:t xml:space="preserve">.2. </w:t>
      </w:r>
      <w:r w:rsidR="008C6E35" w:rsidRPr="00285F23">
        <w:rPr>
          <w:rFonts w:ascii="Times New Roman" w:hAnsi="Times New Roman" w:cs="Times New Roman"/>
          <w:b/>
          <w:bCs/>
          <w:sz w:val="28"/>
          <w:szCs w:val="28"/>
        </w:rPr>
        <w:t>Выставление баллов по критериям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— детальный анализ каждой работы</w:t>
      </w:r>
      <w:r w:rsidR="00285F23">
        <w:rPr>
          <w:rFonts w:ascii="Times New Roman" w:hAnsi="Times New Roman" w:cs="Times New Roman"/>
          <w:sz w:val="28"/>
          <w:szCs w:val="28"/>
        </w:rPr>
        <w:t>;</w:t>
      </w:r>
    </w:p>
    <w:p w14:paraId="3C8ED2A7" w14:textId="77777777" w:rsidR="008C6E35" w:rsidRPr="008C6E35" w:rsidRDefault="00987F11" w:rsidP="00285F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10FD">
        <w:rPr>
          <w:rFonts w:ascii="Times New Roman" w:hAnsi="Times New Roman" w:cs="Times New Roman"/>
          <w:sz w:val="28"/>
          <w:szCs w:val="28"/>
        </w:rPr>
        <w:t xml:space="preserve">.3. </w:t>
      </w:r>
      <w:r w:rsidR="008C6E35" w:rsidRPr="00285F23">
        <w:rPr>
          <w:rFonts w:ascii="Times New Roman" w:hAnsi="Times New Roman" w:cs="Times New Roman"/>
          <w:b/>
          <w:bCs/>
          <w:sz w:val="28"/>
          <w:szCs w:val="28"/>
        </w:rPr>
        <w:t>Формирование общего рейтинга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— подсчёт средних баллов</w:t>
      </w:r>
      <w:r w:rsidR="00285F23">
        <w:rPr>
          <w:rFonts w:ascii="Times New Roman" w:hAnsi="Times New Roman" w:cs="Times New Roman"/>
          <w:sz w:val="28"/>
          <w:szCs w:val="28"/>
        </w:rPr>
        <w:t>;</w:t>
      </w:r>
    </w:p>
    <w:p w14:paraId="4E342F14" w14:textId="77777777" w:rsidR="008C6E35" w:rsidRDefault="00987F11" w:rsidP="00285F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10FD">
        <w:rPr>
          <w:rFonts w:ascii="Times New Roman" w:hAnsi="Times New Roman" w:cs="Times New Roman"/>
          <w:sz w:val="28"/>
          <w:szCs w:val="28"/>
        </w:rPr>
        <w:t xml:space="preserve">.4. </w:t>
      </w:r>
      <w:r w:rsidR="008C6E35" w:rsidRPr="00285F23">
        <w:rPr>
          <w:rFonts w:ascii="Times New Roman" w:hAnsi="Times New Roman" w:cs="Times New Roman"/>
          <w:b/>
          <w:bCs/>
          <w:sz w:val="28"/>
          <w:szCs w:val="28"/>
        </w:rPr>
        <w:t>Обсуждение результатов комиссией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— коллегиальное принятие решений</w:t>
      </w:r>
      <w:r w:rsidR="00285F23">
        <w:rPr>
          <w:rFonts w:ascii="Times New Roman" w:hAnsi="Times New Roman" w:cs="Times New Roman"/>
          <w:sz w:val="28"/>
          <w:szCs w:val="28"/>
        </w:rPr>
        <w:t>.</w:t>
      </w:r>
    </w:p>
    <w:p w14:paraId="42FEE702" w14:textId="77777777" w:rsidR="008C6E35" w:rsidRPr="002E0E53" w:rsidRDefault="00987F11" w:rsidP="002E0E53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20728888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Подведение итогов и награждение</w:t>
      </w:r>
      <w:bookmarkEnd w:id="6"/>
    </w:p>
    <w:p w14:paraId="47F12246" w14:textId="77777777" w:rsidR="008C6E35" w:rsidRPr="008C6E35" w:rsidRDefault="00987F11" w:rsidP="008C6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85F23" w:rsidRPr="00285F23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8C6E35" w:rsidRPr="00285F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6E35" w:rsidRPr="008C6E35">
        <w:rPr>
          <w:rFonts w:ascii="Times New Roman" w:hAnsi="Times New Roman" w:cs="Times New Roman"/>
          <w:sz w:val="28"/>
          <w:szCs w:val="28"/>
        </w:rPr>
        <w:t xml:space="preserve"> </w:t>
      </w:r>
      <w:r w:rsidR="008C6E35" w:rsidRPr="008C6E35">
        <w:rPr>
          <w:rFonts w:ascii="Times New Roman" w:hAnsi="Times New Roman" w:cs="Times New Roman"/>
          <w:b/>
          <w:bCs/>
          <w:sz w:val="28"/>
          <w:szCs w:val="28"/>
        </w:rPr>
        <w:t>Определение победителей</w:t>
      </w:r>
      <w:r w:rsidR="00285F23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8C6E35" w:rsidRPr="008C6E35">
        <w:rPr>
          <w:rFonts w:ascii="Times New Roman" w:hAnsi="Times New Roman" w:cs="Times New Roman"/>
          <w:sz w:val="28"/>
          <w:szCs w:val="28"/>
        </w:rPr>
        <w:t>:</w:t>
      </w:r>
    </w:p>
    <w:p w14:paraId="08BCBC83" w14:textId="77777777" w:rsidR="008C6E35" w:rsidRPr="008C6E35" w:rsidRDefault="00987F11" w:rsidP="00285F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5F23">
        <w:rPr>
          <w:rFonts w:ascii="Times New Roman" w:hAnsi="Times New Roman" w:cs="Times New Roman"/>
          <w:sz w:val="28"/>
          <w:szCs w:val="28"/>
        </w:rPr>
        <w:t xml:space="preserve">.1.1. </w:t>
      </w:r>
      <w:r w:rsidR="008C6E35" w:rsidRPr="008C6E35">
        <w:rPr>
          <w:rFonts w:ascii="Times New Roman" w:hAnsi="Times New Roman" w:cs="Times New Roman"/>
          <w:sz w:val="28"/>
          <w:szCs w:val="28"/>
        </w:rPr>
        <w:t>Победители определяются по наибольшему количеству баллов</w:t>
      </w:r>
      <w:r w:rsidR="00285F23">
        <w:rPr>
          <w:rFonts w:ascii="Times New Roman" w:hAnsi="Times New Roman" w:cs="Times New Roman"/>
          <w:sz w:val="28"/>
          <w:szCs w:val="28"/>
        </w:rPr>
        <w:t>;</w:t>
      </w:r>
    </w:p>
    <w:p w14:paraId="4B98A257" w14:textId="77777777" w:rsidR="008C6E35" w:rsidRPr="008C6E35" w:rsidRDefault="00987F11" w:rsidP="00285F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5F23">
        <w:rPr>
          <w:rFonts w:ascii="Times New Roman" w:hAnsi="Times New Roman" w:cs="Times New Roman"/>
          <w:sz w:val="28"/>
          <w:szCs w:val="28"/>
        </w:rPr>
        <w:t xml:space="preserve">.1.2. </w:t>
      </w:r>
      <w:r w:rsidR="008C6E35" w:rsidRPr="008C6E35">
        <w:rPr>
          <w:rFonts w:ascii="Times New Roman" w:hAnsi="Times New Roman" w:cs="Times New Roman"/>
          <w:sz w:val="28"/>
          <w:szCs w:val="28"/>
        </w:rPr>
        <w:t>Возможно присуждение специальных призов за особые достижения</w:t>
      </w:r>
      <w:r w:rsidR="00285F23">
        <w:rPr>
          <w:rFonts w:ascii="Times New Roman" w:hAnsi="Times New Roman" w:cs="Times New Roman"/>
          <w:sz w:val="28"/>
          <w:szCs w:val="28"/>
        </w:rPr>
        <w:t>.</w:t>
      </w:r>
    </w:p>
    <w:p w14:paraId="3998B8A6" w14:textId="77777777" w:rsidR="008C6E35" w:rsidRPr="00B958AE" w:rsidRDefault="00987F11" w:rsidP="008C6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C6E35" w:rsidRPr="00B958AE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8C6E35" w:rsidRPr="00B958AE">
        <w:rPr>
          <w:rFonts w:ascii="Times New Roman" w:hAnsi="Times New Roman" w:cs="Times New Roman"/>
          <w:sz w:val="28"/>
          <w:szCs w:val="28"/>
        </w:rPr>
        <w:t xml:space="preserve"> </w:t>
      </w:r>
      <w:r w:rsidR="008C6E35" w:rsidRPr="00B958AE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="00285F23" w:rsidRPr="00B958AE"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победителей</w:t>
      </w:r>
      <w:r w:rsidR="008C6E35" w:rsidRPr="00B958AE">
        <w:rPr>
          <w:rFonts w:ascii="Times New Roman" w:hAnsi="Times New Roman" w:cs="Times New Roman"/>
          <w:sz w:val="28"/>
          <w:szCs w:val="28"/>
        </w:rPr>
        <w:t>:</w:t>
      </w:r>
    </w:p>
    <w:p w14:paraId="32F0985D" w14:textId="77777777" w:rsidR="007B382B" w:rsidRPr="007B382B" w:rsidRDefault="00987F11" w:rsidP="00285F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58AE" w:rsidRPr="007B382B">
        <w:rPr>
          <w:rFonts w:ascii="Times New Roman" w:hAnsi="Times New Roman" w:cs="Times New Roman"/>
          <w:sz w:val="28"/>
          <w:szCs w:val="28"/>
        </w:rPr>
        <w:t xml:space="preserve">.2.1. </w:t>
      </w:r>
      <w:r w:rsidR="007B382B" w:rsidRPr="007B382B">
        <w:rPr>
          <w:rFonts w:ascii="Times New Roman" w:hAnsi="Times New Roman" w:cs="Times New Roman"/>
          <w:sz w:val="28"/>
          <w:szCs w:val="28"/>
        </w:rPr>
        <w:t>Для публичного объявления результатов Конкурса и вручения наград проводится очная Церемония награждения (далее – Церемония).</w:t>
      </w:r>
    </w:p>
    <w:p w14:paraId="5311FC61" w14:textId="20E2BC48" w:rsidR="007B382B" w:rsidRPr="007B382B" w:rsidRDefault="00987F11" w:rsidP="00285F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382B" w:rsidRPr="007B382B">
        <w:rPr>
          <w:rFonts w:ascii="Times New Roman" w:hAnsi="Times New Roman" w:cs="Times New Roman"/>
          <w:sz w:val="28"/>
          <w:szCs w:val="28"/>
        </w:rPr>
        <w:t>.2.2. Церемония проводится по адресу</w:t>
      </w:r>
      <w:r w:rsidR="007B382B" w:rsidRPr="001D0B37">
        <w:rPr>
          <w:rFonts w:ascii="Times New Roman" w:hAnsi="Times New Roman" w:cs="Times New Roman"/>
          <w:sz w:val="28"/>
          <w:szCs w:val="28"/>
        </w:rPr>
        <w:t>: г. Москва</w:t>
      </w:r>
      <w:r w:rsidR="001D0B37" w:rsidRPr="001D0B37">
        <w:rPr>
          <w:rFonts w:ascii="Times New Roman" w:hAnsi="Times New Roman" w:cs="Times New Roman"/>
          <w:sz w:val="28"/>
          <w:szCs w:val="28"/>
        </w:rPr>
        <w:t>, ул. Вернадского, д.76, корп. А (МГИМО (У) МИД РФ)</w:t>
      </w:r>
      <w:r w:rsidR="007B382B" w:rsidRPr="001D0B37">
        <w:rPr>
          <w:rFonts w:ascii="Times New Roman" w:hAnsi="Times New Roman" w:cs="Times New Roman"/>
          <w:sz w:val="28"/>
          <w:szCs w:val="28"/>
        </w:rPr>
        <w:t xml:space="preserve">, </w:t>
      </w:r>
      <w:r w:rsidR="00FE2D90" w:rsidRPr="001D0B37">
        <w:rPr>
          <w:rFonts w:ascii="Times New Roman" w:hAnsi="Times New Roman" w:cs="Times New Roman"/>
          <w:sz w:val="28"/>
          <w:szCs w:val="28"/>
        </w:rPr>
        <w:t>в 13 февраля 2026 г</w:t>
      </w:r>
      <w:r w:rsidR="007B382B" w:rsidRPr="001D0B37">
        <w:rPr>
          <w:rFonts w:ascii="Times New Roman" w:hAnsi="Times New Roman" w:cs="Times New Roman"/>
          <w:sz w:val="28"/>
          <w:szCs w:val="28"/>
        </w:rPr>
        <w:t>.</w:t>
      </w:r>
    </w:p>
    <w:p w14:paraId="740BF1D9" w14:textId="77777777" w:rsidR="00FE2D90" w:rsidRPr="00FE2D90" w:rsidRDefault="00987F11" w:rsidP="00285F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382B">
        <w:rPr>
          <w:rFonts w:ascii="Times New Roman" w:hAnsi="Times New Roman" w:cs="Times New Roman"/>
          <w:sz w:val="28"/>
          <w:szCs w:val="28"/>
        </w:rPr>
        <w:t xml:space="preserve">.2.3. </w:t>
      </w:r>
      <w:r w:rsidR="00FE2D90" w:rsidRPr="00FE2D90">
        <w:rPr>
          <w:rFonts w:ascii="Times New Roman" w:hAnsi="Times New Roman" w:cs="Times New Roman"/>
          <w:sz w:val="28"/>
          <w:szCs w:val="28"/>
        </w:rPr>
        <w:t>Программа Церемонии включает:</w:t>
      </w:r>
    </w:p>
    <w:p w14:paraId="0949FF28" w14:textId="77777777" w:rsidR="00FE2D90" w:rsidRPr="00FE2D90" w:rsidRDefault="00FE2D90" w:rsidP="00FE2D90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E2D90">
        <w:rPr>
          <w:rFonts w:ascii="Times New Roman" w:hAnsi="Times New Roman" w:cs="Times New Roman"/>
          <w:sz w:val="28"/>
          <w:szCs w:val="28"/>
        </w:rPr>
        <w:lastRenderedPageBreak/>
        <w:t>Приветственное слово от организаторов и почетных гостей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CE559A" w14:textId="77777777" w:rsidR="00FE2D90" w:rsidRPr="00FE2D90" w:rsidRDefault="00FE2D90" w:rsidP="00FE2D90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E2D90">
        <w:rPr>
          <w:rFonts w:ascii="Times New Roman" w:hAnsi="Times New Roman" w:cs="Times New Roman"/>
          <w:sz w:val="28"/>
          <w:szCs w:val="28"/>
        </w:rPr>
        <w:t>Оглашение результатов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B6FE5D" w14:textId="77777777" w:rsidR="008C6E35" w:rsidRPr="00B958AE" w:rsidRDefault="008C6E35" w:rsidP="00FE2D90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958AE">
        <w:rPr>
          <w:rFonts w:ascii="Times New Roman" w:hAnsi="Times New Roman" w:cs="Times New Roman"/>
          <w:sz w:val="28"/>
          <w:szCs w:val="28"/>
        </w:rPr>
        <w:t>Вручение дипломов победителям</w:t>
      </w:r>
      <w:r w:rsidR="00B958AE">
        <w:rPr>
          <w:rFonts w:ascii="Times New Roman" w:hAnsi="Times New Roman" w:cs="Times New Roman"/>
          <w:sz w:val="28"/>
          <w:szCs w:val="28"/>
        </w:rPr>
        <w:t>;</w:t>
      </w:r>
    </w:p>
    <w:p w14:paraId="1DACB601" w14:textId="77777777" w:rsidR="00FE2D90" w:rsidRPr="00FE2D90" w:rsidRDefault="00FE2D90" w:rsidP="00FE2D90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E2D90">
        <w:rPr>
          <w:rFonts w:ascii="Times New Roman" w:hAnsi="Times New Roman" w:cs="Times New Roman"/>
          <w:sz w:val="28"/>
          <w:szCs w:val="28"/>
        </w:rPr>
        <w:t xml:space="preserve">Фото- и </w:t>
      </w:r>
      <w:proofErr w:type="spellStart"/>
      <w:r w:rsidRPr="00FE2D90">
        <w:rPr>
          <w:rFonts w:ascii="Times New Roman" w:hAnsi="Times New Roman" w:cs="Times New Roman"/>
          <w:sz w:val="28"/>
          <w:szCs w:val="28"/>
        </w:rPr>
        <w:t>видеосессию</w:t>
      </w:r>
      <w:proofErr w:type="spellEnd"/>
      <w:r w:rsidRPr="00FE2D90">
        <w:rPr>
          <w:rFonts w:ascii="Times New Roman" w:hAnsi="Times New Roman" w:cs="Times New Roman"/>
          <w:sz w:val="28"/>
          <w:szCs w:val="28"/>
        </w:rPr>
        <w:t>.</w:t>
      </w:r>
    </w:p>
    <w:p w14:paraId="05CF1211" w14:textId="416EC096" w:rsidR="00FE2D90" w:rsidRPr="00B958AE" w:rsidRDefault="00987F11" w:rsidP="00FE2D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2D90">
        <w:rPr>
          <w:rFonts w:ascii="Times New Roman" w:hAnsi="Times New Roman" w:cs="Times New Roman"/>
          <w:sz w:val="28"/>
          <w:szCs w:val="28"/>
        </w:rPr>
        <w:t xml:space="preserve">.2.4. Лучшие работы будут опубликованы </w:t>
      </w:r>
      <w:r w:rsidR="00DB11CA">
        <w:rPr>
          <w:rFonts w:ascii="Times New Roman" w:hAnsi="Times New Roman" w:cs="Times New Roman"/>
          <w:sz w:val="28"/>
          <w:szCs w:val="28"/>
        </w:rPr>
        <w:t>в научных изданиях</w:t>
      </w:r>
      <w:r w:rsidR="00FE2D90">
        <w:rPr>
          <w:rFonts w:ascii="Times New Roman" w:hAnsi="Times New Roman" w:cs="Times New Roman"/>
          <w:sz w:val="28"/>
          <w:szCs w:val="28"/>
        </w:rPr>
        <w:t>;</w:t>
      </w:r>
    </w:p>
    <w:p w14:paraId="73F4D783" w14:textId="77777777" w:rsidR="00FE2D90" w:rsidRDefault="00987F11" w:rsidP="00FE2D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2D90">
        <w:rPr>
          <w:rFonts w:ascii="Times New Roman" w:hAnsi="Times New Roman" w:cs="Times New Roman"/>
          <w:sz w:val="28"/>
          <w:szCs w:val="28"/>
        </w:rPr>
        <w:t>.2.5. Информация о победителях будет размещена</w:t>
      </w:r>
      <w:r w:rsidR="00AF6D81">
        <w:rPr>
          <w:rFonts w:ascii="Times New Roman" w:hAnsi="Times New Roman" w:cs="Times New Roman"/>
          <w:sz w:val="28"/>
          <w:szCs w:val="28"/>
        </w:rPr>
        <w:t xml:space="preserve"> на сайте и</w:t>
      </w:r>
      <w:r w:rsidR="00FE2D90">
        <w:rPr>
          <w:rFonts w:ascii="Times New Roman" w:hAnsi="Times New Roman" w:cs="Times New Roman"/>
          <w:sz w:val="28"/>
          <w:szCs w:val="28"/>
        </w:rPr>
        <w:t xml:space="preserve"> в социальных сетях. </w:t>
      </w:r>
    </w:p>
    <w:p w14:paraId="12FCA56B" w14:textId="6FE059A9" w:rsidR="00FE2D90" w:rsidRPr="00FE2D90" w:rsidRDefault="00987F11" w:rsidP="00FE2D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2D90">
        <w:rPr>
          <w:rFonts w:ascii="Times New Roman" w:hAnsi="Times New Roman" w:cs="Times New Roman"/>
          <w:sz w:val="28"/>
          <w:szCs w:val="28"/>
        </w:rPr>
        <w:t xml:space="preserve">.2.6. </w:t>
      </w:r>
      <w:r w:rsidR="001D0B37">
        <w:rPr>
          <w:rFonts w:ascii="Times New Roman" w:hAnsi="Times New Roman" w:cs="Times New Roman"/>
          <w:sz w:val="28"/>
          <w:szCs w:val="28"/>
        </w:rPr>
        <w:t>Организатор оставляет за собой право возместить р</w:t>
      </w:r>
      <w:r w:rsidR="00FE2D90" w:rsidRPr="00FE2D90">
        <w:rPr>
          <w:rFonts w:ascii="Times New Roman" w:hAnsi="Times New Roman" w:cs="Times New Roman"/>
          <w:sz w:val="28"/>
          <w:szCs w:val="28"/>
        </w:rPr>
        <w:t>асходы, связанные с проездом и проживанием иногородних участников Церемонии</w:t>
      </w:r>
      <w:r w:rsidR="001D0B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62B1D9" w14:textId="77777777" w:rsidR="008C6E35" w:rsidRPr="002E0E53" w:rsidRDefault="00987F11" w:rsidP="002E0E53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0728889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8C6E35" w:rsidRPr="002E0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Заключительные положения</w:t>
      </w:r>
      <w:bookmarkEnd w:id="7"/>
    </w:p>
    <w:p w14:paraId="424D793F" w14:textId="77777777" w:rsidR="008C6E35" w:rsidRPr="00200D5D" w:rsidRDefault="00987F11" w:rsidP="006549A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E35" w:rsidRPr="00200D5D">
        <w:rPr>
          <w:rFonts w:ascii="Times New Roman" w:hAnsi="Times New Roman" w:cs="Times New Roman"/>
          <w:sz w:val="28"/>
          <w:szCs w:val="28"/>
        </w:rPr>
        <w:t>.1. Все вопросы, не урегулированные настоящим Положением, решаются орг</w:t>
      </w:r>
      <w:r w:rsidR="00285F23">
        <w:rPr>
          <w:rFonts w:ascii="Times New Roman" w:hAnsi="Times New Roman" w:cs="Times New Roman"/>
          <w:sz w:val="28"/>
          <w:szCs w:val="28"/>
        </w:rPr>
        <w:t>анизационным комитетом</w:t>
      </w:r>
      <w:r w:rsidR="008C6E35" w:rsidRPr="00200D5D">
        <w:rPr>
          <w:rFonts w:ascii="Times New Roman" w:hAnsi="Times New Roman" w:cs="Times New Roman"/>
          <w:sz w:val="28"/>
          <w:szCs w:val="28"/>
        </w:rPr>
        <w:t xml:space="preserve"> </w:t>
      </w:r>
      <w:r w:rsidR="006549A4">
        <w:rPr>
          <w:rFonts w:ascii="Times New Roman" w:hAnsi="Times New Roman" w:cs="Times New Roman"/>
          <w:sz w:val="28"/>
          <w:szCs w:val="28"/>
        </w:rPr>
        <w:t>при обращении участников Конкурса;</w:t>
      </w:r>
    </w:p>
    <w:p w14:paraId="31312E32" w14:textId="77777777" w:rsidR="008C6E35" w:rsidRPr="00200D5D" w:rsidRDefault="00987F11" w:rsidP="006549A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E35" w:rsidRPr="00200D5D">
        <w:rPr>
          <w:rFonts w:ascii="Times New Roman" w:hAnsi="Times New Roman" w:cs="Times New Roman"/>
          <w:sz w:val="28"/>
          <w:szCs w:val="28"/>
        </w:rPr>
        <w:t>.2. Изменения и дополнения к настоящему Положению принимаются орг</w:t>
      </w:r>
      <w:r w:rsidR="006549A4">
        <w:rPr>
          <w:rFonts w:ascii="Times New Roman" w:hAnsi="Times New Roman" w:cs="Times New Roman"/>
          <w:sz w:val="28"/>
          <w:szCs w:val="28"/>
        </w:rPr>
        <w:t>анизационным комитетом</w:t>
      </w:r>
      <w:r w:rsidR="008C6E35" w:rsidRPr="00200D5D">
        <w:rPr>
          <w:rFonts w:ascii="Times New Roman" w:hAnsi="Times New Roman" w:cs="Times New Roman"/>
          <w:sz w:val="28"/>
          <w:szCs w:val="28"/>
        </w:rPr>
        <w:t xml:space="preserve"> и доводятся до сведения участников</w:t>
      </w:r>
      <w:r w:rsidR="006549A4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14:paraId="46C5FDF8" w14:textId="77777777" w:rsidR="00F1542C" w:rsidRPr="00155199" w:rsidRDefault="00987F11" w:rsidP="002E0E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E35" w:rsidRPr="00200D5D">
        <w:rPr>
          <w:rFonts w:ascii="Times New Roman" w:hAnsi="Times New Roman" w:cs="Times New Roman"/>
          <w:sz w:val="28"/>
          <w:szCs w:val="28"/>
        </w:rPr>
        <w:t>.3. Настоящее Положение является обязательным для всех участников Конкурса.</w:t>
      </w:r>
    </w:p>
    <w:p w14:paraId="34ACE9B6" w14:textId="77777777" w:rsidR="00F86E60" w:rsidRDefault="00F86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8EC40E" w14:textId="77777777" w:rsidR="00CF34E1" w:rsidRDefault="00CF34E1" w:rsidP="00CF34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8043E3A" w14:textId="77777777" w:rsidR="00CF34E1" w:rsidRPr="00345805" w:rsidRDefault="00CF34E1" w:rsidP="00CF3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</w:t>
      </w:r>
      <w:r w:rsidRPr="00345805">
        <w:rPr>
          <w:rFonts w:ascii="Times New Roman" w:hAnsi="Times New Roman" w:cs="Times New Roman"/>
          <w:b/>
          <w:sz w:val="28"/>
          <w:szCs w:val="28"/>
        </w:rPr>
        <w:t>ТЕМЫ ЭССЕ:</w:t>
      </w:r>
    </w:p>
    <w:p w14:paraId="1531B9F4" w14:textId="0895E366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Экономические кризисы и их политические последствия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2FB7954A" w14:textId="7941745A" w:rsidR="00CF34E1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Лидеры и их влияние на ход истории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394FCE2C" w14:textId="596BF137" w:rsidR="00657CA8" w:rsidRPr="00657CA8" w:rsidRDefault="00657CA8" w:rsidP="00657CA8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Войны и их влияние на политическую карту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E714F2" w14:textId="5F1998A7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45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либерализма: от классического либерализма к неолиберализму</w:t>
      </w:r>
      <w:r w:rsidR="001D0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B5252" w14:textId="74023786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либерализма в XXI веке: причины и возможные пути преодоления</w:t>
      </w:r>
      <w:r w:rsidR="001D0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31D56D" w14:textId="14190F5C" w:rsidR="00CF34E1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Вызовы современной демократии: популизм, поляризация, дезинформация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25D594EF" w14:textId="206F03AE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Причины устойчивости авторитарных режимов в XXI веке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0DBF629A" w14:textId="5DECFA15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Прошлое, настоящее и будущее русской нации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02367641" w14:textId="6742E998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Геополитика и «Русский мир» в интерпретации Жириновского: исторические корни и современное звучание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7E6359F3" w14:textId="0D0850A0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Образ «сильного лидера» в риторике Жириновского: исторические параллели и политические последствия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447EC447" w14:textId="1309CCE4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Критика либерализма и демократии в учении Жириновского: аргументы и контраргументы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4E3CB215" w14:textId="7A05F43B" w:rsidR="00CF34E1" w:rsidRDefault="00CF34E1" w:rsidP="001F0404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>Геополитические ориентиры нового миропорядка: в поисках стабильности в эпоху перемен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0988A4C0" w14:textId="51777E7C" w:rsidR="00CF34E1" w:rsidRPr="00461E45" w:rsidRDefault="00CF34E1" w:rsidP="001F0404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Историко-п</w:t>
      </w:r>
      <w:r w:rsidRPr="0046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олитологические проблемы мировых цивилиза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ций: концептуальное разночтение</w:t>
      </w:r>
      <w:r w:rsidR="001D0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A251A69" w14:textId="703C290B" w:rsidR="00CF34E1" w:rsidRDefault="006D3A6E" w:rsidP="001F0404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A6E">
        <w:rPr>
          <w:rFonts w:ascii="Times New Roman" w:hAnsi="Times New Roman" w:cs="Times New Roman"/>
          <w:sz w:val="28"/>
          <w:szCs w:val="28"/>
        </w:rPr>
        <w:t xml:space="preserve">Наследие В.В. Жириновского как основа для разработки методологии </w:t>
      </w:r>
      <w:r w:rsidR="001F0404">
        <w:rPr>
          <w:rFonts w:ascii="Times New Roman" w:hAnsi="Times New Roman" w:cs="Times New Roman"/>
          <w:sz w:val="28"/>
          <w:szCs w:val="28"/>
        </w:rPr>
        <w:t>философского осмысления</w:t>
      </w:r>
      <w:r w:rsidR="001F0404" w:rsidRPr="006D3A6E">
        <w:rPr>
          <w:rFonts w:ascii="Times New Roman" w:hAnsi="Times New Roman" w:cs="Times New Roman"/>
          <w:sz w:val="28"/>
          <w:szCs w:val="28"/>
        </w:rPr>
        <w:t xml:space="preserve"> </w:t>
      </w:r>
      <w:r w:rsidRPr="006D3A6E">
        <w:rPr>
          <w:rFonts w:ascii="Times New Roman" w:hAnsi="Times New Roman" w:cs="Times New Roman"/>
          <w:sz w:val="28"/>
          <w:szCs w:val="28"/>
        </w:rPr>
        <w:t>исторических процессов России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76C46C25" w14:textId="7CAA5CB1" w:rsidR="00657CA8" w:rsidRPr="00657CA8" w:rsidRDefault="00657CA8" w:rsidP="00657CA8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CA8">
        <w:rPr>
          <w:rFonts w:ascii="Times New Roman" w:hAnsi="Times New Roman" w:cs="Times New Roman"/>
          <w:sz w:val="28"/>
          <w:szCs w:val="28"/>
        </w:rPr>
        <w:t>Государственная молодежная политика: проблемы, решения, перспективы развития;</w:t>
      </w:r>
    </w:p>
    <w:p w14:paraId="30EC7977" w14:textId="77777777" w:rsidR="00657CA8" w:rsidRDefault="00CF34E1" w:rsidP="00657CA8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Региональные конфликты и новые цивилизации в зеркале политических решений.</w:t>
      </w:r>
    </w:p>
    <w:p w14:paraId="53E3EA77" w14:textId="77777777" w:rsidR="00657CA8" w:rsidRPr="00657CA8" w:rsidRDefault="00657CA8" w:rsidP="00657CA8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CA8">
        <w:rPr>
          <w:rFonts w:ascii="Times New Roman" w:hAnsi="Times New Roman" w:cs="Times New Roman"/>
          <w:sz w:val="28"/>
          <w:szCs w:val="28"/>
        </w:rPr>
        <w:t>Региональное развитие и равные возможности: как сократить разрыв между территориями;</w:t>
      </w:r>
    </w:p>
    <w:p w14:paraId="5D3ED500" w14:textId="01B7A1C6" w:rsidR="00657CA8" w:rsidRPr="00657CA8" w:rsidRDefault="00657CA8" w:rsidP="00657CA8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CA8">
        <w:rPr>
          <w:rFonts w:ascii="Times New Roman" w:hAnsi="Times New Roman" w:cs="Times New Roman"/>
          <w:sz w:val="28"/>
          <w:szCs w:val="28"/>
        </w:rPr>
        <w:t>Цифровая трансформация власти: возможности и риски;</w:t>
      </w:r>
    </w:p>
    <w:p w14:paraId="6E80F16B" w14:textId="77777777" w:rsidR="00CF34E1" w:rsidRPr="00461E45" w:rsidRDefault="00CF34E1" w:rsidP="001F0404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Концептуальная база принятия публично-государственных решений в различных цивилизациях: сопоставительный анализ.</w:t>
      </w:r>
    </w:p>
    <w:p w14:paraId="63BA81FE" w14:textId="3D0D4F61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45">
        <w:rPr>
          <w:rFonts w:ascii="Times New Roman" w:hAnsi="Times New Roman" w:cs="Times New Roman"/>
          <w:sz w:val="28"/>
          <w:szCs w:val="28"/>
        </w:rPr>
        <w:t xml:space="preserve">Теория ошибок во внешней политике: общие представления в категориях </w:t>
      </w:r>
      <w:proofErr w:type="spellStart"/>
      <w:r w:rsidRPr="00461E45">
        <w:rPr>
          <w:rFonts w:ascii="Times New Roman" w:hAnsi="Times New Roman" w:cs="Times New Roman"/>
          <w:sz w:val="28"/>
          <w:szCs w:val="28"/>
        </w:rPr>
        <w:t>цивилизационистики</w:t>
      </w:r>
      <w:proofErr w:type="spellEnd"/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49996DF7" w14:textId="395DE4B9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новых цивилизаций как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историко-политический процесс</w:t>
      </w:r>
      <w:r w:rsidR="001D0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1C7586" w14:textId="621C53F0" w:rsidR="00CF34E1" w:rsidRPr="00461E4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власть в концепциях мировых цивилиз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аций: концептуальные построения</w:t>
      </w:r>
      <w:r w:rsidR="001D0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D87399E" w14:textId="271CBB48" w:rsidR="00CF34E1" w:rsidRPr="00345805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805">
        <w:rPr>
          <w:rFonts w:ascii="Times New Roman" w:hAnsi="Times New Roman" w:cs="Times New Roman"/>
          <w:sz w:val="28"/>
          <w:szCs w:val="28"/>
        </w:rPr>
        <w:lastRenderedPageBreak/>
        <w:t>Русская идентичность: между прошлым и будущим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17BA12BB" w14:textId="14497C25" w:rsidR="00CF34E1" w:rsidRPr="00E12DB2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805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E12DB2">
        <w:rPr>
          <w:rFonts w:ascii="Times New Roman" w:hAnsi="Times New Roman" w:cs="Times New Roman"/>
          <w:sz w:val="28"/>
          <w:szCs w:val="28"/>
        </w:rPr>
        <w:t>мир: идея, реальность и перспективы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586D497A" w14:textId="622C59C0" w:rsidR="00CF34E1" w:rsidRPr="00E12DB2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DB2">
        <w:rPr>
          <w:rFonts w:ascii="Times New Roman" w:hAnsi="Times New Roman" w:cs="Times New Roman"/>
          <w:sz w:val="28"/>
          <w:szCs w:val="28"/>
        </w:rPr>
        <w:t>Жириновский и цивилизационный выбор России: между «Русским миром» и глобальной интеграцией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73A8BA57" w14:textId="5A7C116F" w:rsidR="00CF34E1" w:rsidRPr="004F245F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5F">
        <w:rPr>
          <w:rFonts w:ascii="Times New Roman" w:hAnsi="Times New Roman" w:cs="Times New Roman"/>
          <w:sz w:val="28"/>
          <w:szCs w:val="28"/>
        </w:rPr>
        <w:t>Цифровизация: историко-политический взгляд на трансформацию власти и общества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2B018076" w14:textId="64B5C4BC" w:rsidR="00CF34E1" w:rsidRPr="004F245F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5F">
        <w:rPr>
          <w:rFonts w:ascii="Times New Roman" w:hAnsi="Times New Roman" w:cs="Times New Roman"/>
          <w:sz w:val="28"/>
          <w:szCs w:val="28"/>
        </w:rPr>
        <w:t>«Цивилизационный код» и политическое наследие Жириновского: уроки для современной России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73A9F539" w14:textId="2C495257" w:rsidR="00CF34E1" w:rsidRPr="004F245F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5F">
        <w:rPr>
          <w:rFonts w:ascii="Times New Roman" w:hAnsi="Times New Roman" w:cs="Times New Roman"/>
          <w:sz w:val="28"/>
          <w:szCs w:val="28"/>
        </w:rPr>
        <w:t>Жириновский как интерпретатор культурного кода: анализ риторики и политических стратегий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5A317B0D" w14:textId="13E8989E" w:rsidR="00CF34E1" w:rsidRPr="004F245F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5F">
        <w:rPr>
          <w:rFonts w:ascii="Times New Roman" w:hAnsi="Times New Roman" w:cs="Times New Roman"/>
          <w:sz w:val="28"/>
          <w:szCs w:val="28"/>
        </w:rPr>
        <w:t>«Цветущая сложность» и проблема взаимопонимания: как преодолеть культурные барьеры и построить диалог между цивилизациями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374A7891" w14:textId="5D33A409" w:rsidR="00CF34E1" w:rsidRPr="004F245F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5F">
        <w:rPr>
          <w:rFonts w:ascii="Times New Roman" w:hAnsi="Times New Roman" w:cs="Times New Roman"/>
          <w:sz w:val="28"/>
          <w:szCs w:val="28"/>
        </w:rPr>
        <w:t>Русский язык как кодовая основа государства-цивилизации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3F001A28" w14:textId="2128E7C8" w:rsidR="00CF34E1" w:rsidRPr="00ED319D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9D">
        <w:rPr>
          <w:rFonts w:ascii="Times New Roman" w:hAnsi="Times New Roman" w:cs="Times New Roman"/>
          <w:sz w:val="28"/>
          <w:szCs w:val="28"/>
        </w:rPr>
        <w:t>Русский язык и формирование гражданской идентичности: роль в воспитании патриотизма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01F85550" w14:textId="39509675" w:rsidR="00CF34E1" w:rsidRPr="00ED319D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9D">
        <w:rPr>
          <w:rFonts w:ascii="Times New Roman" w:hAnsi="Times New Roman" w:cs="Times New Roman"/>
          <w:sz w:val="28"/>
          <w:szCs w:val="28"/>
        </w:rPr>
        <w:t>Русский язык как генетический код нации: сохранение и передача культурного наследия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2EED9D4E" w14:textId="6193978D" w:rsidR="00CF34E1" w:rsidRPr="00987F11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F11">
        <w:rPr>
          <w:rStyle w:val="afa"/>
          <w:rFonts w:ascii="Times New Roman" w:hAnsi="Times New Roman" w:cs="Times New Roman"/>
          <w:b w:val="0"/>
          <w:sz w:val="28"/>
          <w:szCs w:val="28"/>
        </w:rPr>
        <w:t>Традиционные ценности в современном мире: вызов времени или основа стабильности</w:t>
      </w:r>
      <w:r w:rsidR="001D0B37">
        <w:rPr>
          <w:rStyle w:val="afa"/>
          <w:rFonts w:ascii="Times New Roman" w:hAnsi="Times New Roman" w:cs="Times New Roman"/>
          <w:b w:val="0"/>
          <w:sz w:val="28"/>
          <w:szCs w:val="28"/>
        </w:rPr>
        <w:t>?</w:t>
      </w:r>
    </w:p>
    <w:p w14:paraId="6CB87880" w14:textId="7629ED70" w:rsidR="00CF34E1" w:rsidRPr="00ED319D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9D">
        <w:rPr>
          <w:rFonts w:ascii="Times New Roman" w:hAnsi="Times New Roman" w:cs="Times New Roman"/>
          <w:sz w:val="28"/>
          <w:szCs w:val="28"/>
        </w:rPr>
        <w:t>Роль образования в формировании и развитии традиционных ценностей у молодежи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7BF3BC0F" w14:textId="4186CD23" w:rsidR="00CF34E1" w:rsidRDefault="00CF34E1" w:rsidP="00CF34E1">
      <w:pPr>
        <w:pStyle w:val="a7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9D">
        <w:rPr>
          <w:rFonts w:ascii="Times New Roman" w:hAnsi="Times New Roman" w:cs="Times New Roman"/>
          <w:sz w:val="28"/>
          <w:szCs w:val="28"/>
        </w:rPr>
        <w:t>Традиционные ценности и национальная идентичность: взаимосвязь и взаимовлияние</w:t>
      </w:r>
      <w:r w:rsidR="001D0B37">
        <w:rPr>
          <w:rFonts w:ascii="Times New Roman" w:hAnsi="Times New Roman" w:cs="Times New Roman"/>
          <w:sz w:val="28"/>
          <w:szCs w:val="28"/>
        </w:rPr>
        <w:t>.</w:t>
      </w:r>
    </w:p>
    <w:p w14:paraId="50828B80" w14:textId="77777777" w:rsidR="00987F11" w:rsidRDefault="00987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2E97AD" w14:textId="77777777" w:rsidR="00BD2302" w:rsidRDefault="00CF34E1" w:rsidP="00BD23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57D8A17" w14:textId="77777777" w:rsidR="00BD2302" w:rsidRPr="00BD2302" w:rsidRDefault="00BD2302" w:rsidP="00BD2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02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3C273759" w14:textId="77777777" w:rsidR="00BD2302" w:rsidRDefault="00BD2302" w:rsidP="00BD23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02">
        <w:rPr>
          <w:rFonts w:ascii="Times New Roman" w:hAnsi="Times New Roman" w:cs="Times New Roman"/>
          <w:b/>
          <w:sz w:val="28"/>
          <w:szCs w:val="28"/>
        </w:rPr>
        <w:t>УЧАСТНИКА КОНКУРСА СТУДЕНЧЕСКИХ ЭССЕ, ПРИУРОЧЕННОГО К 80-ЛЕТИЮ СО ДНЯ РОЖДЕНИЯ В.В. ЖИРИНОВСКОГО СРЕДИ МОЛОДЕЖИ</w:t>
      </w:r>
    </w:p>
    <w:p w14:paraId="47832481" w14:textId="77777777" w:rsidR="00987F11" w:rsidRDefault="00987F11" w:rsidP="00BD2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BD2302" w14:paraId="3533916A" w14:textId="77777777" w:rsidTr="00634FAB">
        <w:tc>
          <w:tcPr>
            <w:tcW w:w="5353" w:type="dxa"/>
          </w:tcPr>
          <w:p w14:paraId="0D1C342B" w14:textId="77777777" w:rsidR="00BD2302" w:rsidRDefault="00BD2302" w:rsidP="00BD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4253" w:type="dxa"/>
          </w:tcPr>
          <w:p w14:paraId="0E0A1E28" w14:textId="77777777" w:rsidR="00BD2302" w:rsidRDefault="00BD2302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302" w14:paraId="6E5B31CB" w14:textId="77777777" w:rsidTr="00634FAB">
        <w:tc>
          <w:tcPr>
            <w:tcW w:w="5353" w:type="dxa"/>
          </w:tcPr>
          <w:p w14:paraId="165E61C8" w14:textId="77777777" w:rsidR="00BD2302" w:rsidRDefault="00BD2302" w:rsidP="00BD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эссе</w:t>
            </w:r>
          </w:p>
        </w:tc>
        <w:tc>
          <w:tcPr>
            <w:tcW w:w="4253" w:type="dxa"/>
          </w:tcPr>
          <w:p w14:paraId="3DD9FA11" w14:textId="77777777" w:rsidR="00BD2302" w:rsidRDefault="00BD2302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302" w14:paraId="0B4952B9" w14:textId="77777777" w:rsidTr="00634FAB">
        <w:tc>
          <w:tcPr>
            <w:tcW w:w="5353" w:type="dxa"/>
          </w:tcPr>
          <w:p w14:paraId="3B922DDC" w14:textId="77777777" w:rsidR="00BD2302" w:rsidRDefault="00634FAB" w:rsidP="00BD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Pr="00634FAB">
              <w:rPr>
                <w:rFonts w:ascii="Times New Roman" w:hAnsi="Times New Roman" w:cs="Times New Roman"/>
                <w:sz w:val="28"/>
                <w:szCs w:val="28"/>
              </w:rPr>
              <w:t>учебы (полностью, без сокращений, наименование учебного заведения, направление/специальность)</w:t>
            </w:r>
          </w:p>
        </w:tc>
        <w:tc>
          <w:tcPr>
            <w:tcW w:w="4253" w:type="dxa"/>
          </w:tcPr>
          <w:p w14:paraId="71F62729" w14:textId="77777777" w:rsidR="00BD2302" w:rsidRDefault="00BD2302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FAB" w14:paraId="55C61EF7" w14:textId="77777777" w:rsidTr="00634FAB">
        <w:tc>
          <w:tcPr>
            <w:tcW w:w="5353" w:type="dxa"/>
          </w:tcPr>
          <w:p w14:paraId="16F73C61" w14:textId="77777777" w:rsidR="00634FAB" w:rsidRDefault="00634FAB" w:rsidP="00634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FAB">
              <w:rPr>
                <w:rFonts w:ascii="Times New Roman" w:hAnsi="Times New Roman" w:cs="Times New Roman"/>
                <w:sz w:val="28"/>
                <w:szCs w:val="28"/>
              </w:rPr>
              <w:t>ФИО научного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634FAB">
              <w:rPr>
                <w:rFonts w:ascii="Times New Roman" w:hAnsi="Times New Roman" w:cs="Times New Roman"/>
                <w:sz w:val="28"/>
                <w:szCs w:val="28"/>
              </w:rPr>
              <w:t>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наличии), должность, ученое звание, ученая степень (при наличии)</w:t>
            </w:r>
          </w:p>
        </w:tc>
        <w:tc>
          <w:tcPr>
            <w:tcW w:w="4253" w:type="dxa"/>
          </w:tcPr>
          <w:p w14:paraId="25D41F6B" w14:textId="77777777" w:rsidR="00634FAB" w:rsidRDefault="00634FAB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302" w14:paraId="44AFF5E8" w14:textId="77777777" w:rsidTr="00634FAB">
        <w:tc>
          <w:tcPr>
            <w:tcW w:w="5353" w:type="dxa"/>
          </w:tcPr>
          <w:p w14:paraId="2C9ED46E" w14:textId="77777777" w:rsidR="00BD2302" w:rsidRDefault="00634FAB" w:rsidP="00BD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страна</w:t>
            </w:r>
          </w:p>
        </w:tc>
        <w:tc>
          <w:tcPr>
            <w:tcW w:w="4253" w:type="dxa"/>
          </w:tcPr>
          <w:p w14:paraId="64484C9C" w14:textId="77777777" w:rsidR="00BD2302" w:rsidRDefault="00BD2302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FAB" w14:paraId="6513091E" w14:textId="77777777" w:rsidTr="00634FAB">
        <w:tc>
          <w:tcPr>
            <w:tcW w:w="5353" w:type="dxa"/>
          </w:tcPr>
          <w:p w14:paraId="2D799B13" w14:textId="77777777" w:rsidR="00634FAB" w:rsidRPr="00634FAB" w:rsidRDefault="00634FAB" w:rsidP="00BD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 w:rsidRPr="00634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4253" w:type="dxa"/>
          </w:tcPr>
          <w:p w14:paraId="2D3F00EB" w14:textId="77777777" w:rsidR="00634FAB" w:rsidRDefault="00634FAB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47" w14:paraId="084EEBC3" w14:textId="77777777" w:rsidTr="00634FAB">
        <w:tc>
          <w:tcPr>
            <w:tcW w:w="5353" w:type="dxa"/>
          </w:tcPr>
          <w:p w14:paraId="2651A442" w14:textId="77777777" w:rsidR="00E92247" w:rsidRPr="00634FAB" w:rsidRDefault="00E92247" w:rsidP="00BD23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4253" w:type="dxa"/>
          </w:tcPr>
          <w:p w14:paraId="25174215" w14:textId="77777777" w:rsidR="00E92247" w:rsidRDefault="00E92247" w:rsidP="00BD2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B739EE" w14:textId="77777777" w:rsidR="00B958AE" w:rsidRDefault="00B958AE" w:rsidP="00BD23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36521A" w14:textId="77777777" w:rsidR="00B958AE" w:rsidRDefault="00B95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F885D7" w14:textId="77777777" w:rsidR="00BD2302" w:rsidRDefault="00CF34E1" w:rsidP="00BD23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D334D25" w14:textId="77777777" w:rsidR="00F86E60" w:rsidRPr="00F86E60" w:rsidRDefault="00F86E60" w:rsidP="00F86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60">
        <w:rPr>
          <w:rFonts w:ascii="Times New Roman" w:hAnsi="Times New Roman" w:cs="Times New Roman"/>
          <w:b/>
          <w:sz w:val="28"/>
          <w:szCs w:val="28"/>
        </w:rPr>
        <w:t>РЕКОМЕНДУЕМЫЕ КРИТЕРИИ ОЦЕНКИ НАУЧНО-ИССЛЕДОВАТЕЛЬСКИХ РАБОТ, ПРЕДСТАВЛЯЕМЫХ</w:t>
      </w:r>
    </w:p>
    <w:p w14:paraId="54233538" w14:textId="77777777" w:rsidR="00B958AE" w:rsidRDefault="00F86E60" w:rsidP="00F86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E60">
        <w:rPr>
          <w:rFonts w:ascii="Times New Roman" w:hAnsi="Times New Roman" w:cs="Times New Roman"/>
          <w:b/>
          <w:sz w:val="28"/>
          <w:szCs w:val="28"/>
        </w:rPr>
        <w:t xml:space="preserve">НА КОНКУРС </w:t>
      </w:r>
      <w:r w:rsidRPr="00BD2302">
        <w:rPr>
          <w:rFonts w:ascii="Times New Roman" w:hAnsi="Times New Roman" w:cs="Times New Roman"/>
          <w:b/>
          <w:sz w:val="28"/>
          <w:szCs w:val="28"/>
        </w:rPr>
        <w:t>ЭССЕ, ПРИУРОЧЕННОГО К 80-ЛЕТИЮ СО ДНЯ РОЖДЕНИЯ В.В. ЖИРИНОВСКОГО СРЕДИ МОЛОДЕЖИ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40"/>
        <w:gridCol w:w="5245"/>
        <w:gridCol w:w="3191"/>
      </w:tblGrid>
      <w:tr w:rsidR="00F86E60" w:rsidRPr="00F86E60" w14:paraId="02DE68A3" w14:textId="77777777" w:rsidTr="00F86E60">
        <w:tc>
          <w:tcPr>
            <w:tcW w:w="540" w:type="dxa"/>
          </w:tcPr>
          <w:p w14:paraId="65BD88B2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33320F53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282A3E4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критерия оценки</w:t>
            </w:r>
          </w:p>
        </w:tc>
        <w:tc>
          <w:tcPr>
            <w:tcW w:w="3191" w:type="dxa"/>
          </w:tcPr>
          <w:p w14:paraId="08D63946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Рекомендуемая шкала оценки (десятибалльная</w:t>
            </w:r>
          </w:p>
          <w:p w14:paraId="1D5FE4EF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система)</w:t>
            </w:r>
          </w:p>
        </w:tc>
      </w:tr>
      <w:tr w:rsidR="00F86E60" w:rsidRPr="00F86E60" w14:paraId="0D2B961D" w14:textId="77777777" w:rsidTr="00F86E60">
        <w:tc>
          <w:tcPr>
            <w:tcW w:w="540" w:type="dxa"/>
          </w:tcPr>
          <w:p w14:paraId="2960F774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0801E680" w14:textId="77777777" w:rsidR="00F86E60" w:rsidRPr="00F86E60" w:rsidRDefault="00F86E60" w:rsidP="00F8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Актуальность темы и её раскрытие — соответствие современным научным трендам</w:t>
            </w:r>
          </w:p>
        </w:tc>
        <w:tc>
          <w:tcPr>
            <w:tcW w:w="3191" w:type="dxa"/>
          </w:tcPr>
          <w:p w14:paraId="4BF4804F" w14:textId="77777777" w:rsidR="00CF736E" w:rsidRDefault="00CF736E" w:rsidP="00F86E60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 xml:space="preserve">0 </w:t>
            </w:r>
            <w:r w:rsidRPr="00CF736E">
              <w:rPr>
                <w:rStyle w:val="afa"/>
                <w:rFonts w:eastAsiaTheme="majorEastAsia"/>
              </w:rPr>
              <w:t>балл</w:t>
            </w:r>
            <w:r>
              <w:rPr>
                <w:rStyle w:val="afa"/>
                <w:rFonts w:eastAsiaTheme="majorEastAsia"/>
              </w:rPr>
              <w:t>ов</w:t>
            </w:r>
            <w:r w:rsidRPr="00CF736E">
              <w:rPr>
                <w:rStyle w:val="afa"/>
                <w:rFonts w:eastAsiaTheme="majorEastAsia"/>
              </w:rPr>
              <w:t xml:space="preserve"> </w:t>
            </w:r>
            <w:r>
              <w:rPr>
                <w:rStyle w:val="afa"/>
                <w:rFonts w:eastAsiaTheme="majorEastAsia"/>
              </w:rPr>
              <w:t>-</w:t>
            </w:r>
            <w:r>
              <w:t xml:space="preserve"> Тема неактуальна. Использованы устаревшие источники, либо раскрытие темы не соответствует заявленной проблематике.</w:t>
            </w:r>
          </w:p>
          <w:p w14:paraId="7DEB3F4C" w14:textId="77777777" w:rsidR="00CF736E" w:rsidRDefault="00CF736E" w:rsidP="00CF736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1</w:t>
            </w:r>
            <w:r w:rsidRPr="00CF736E">
              <w:rPr>
                <w:rStyle w:val="afa"/>
                <w:rFonts w:eastAsiaTheme="majorEastAsia"/>
              </w:rPr>
              <w:t>-5 баллов</w:t>
            </w:r>
            <w:r>
              <w:t xml:space="preserve"> - Тема имеет общую актуальность, но её обоснование поверхностно. Использованы устаревшие или нерепрезентативные источники. Связь с современными трендами слабо прослеживается.</w:t>
            </w:r>
          </w:p>
          <w:p w14:paraId="44E83654" w14:textId="77777777" w:rsidR="00CF736E" w:rsidRDefault="00CF736E" w:rsidP="00CF736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6-8 баллов</w:t>
            </w:r>
            <w:r>
              <w:t xml:space="preserve"> - Тема актуальна, её значимость обоснована. Автор демонстрирует понимание современных исследований в данной области, но связь с наиболее «передовым краем» науки может быть раскрыта не полностью.</w:t>
            </w:r>
          </w:p>
          <w:p w14:paraId="1B7907C3" w14:textId="77777777" w:rsidR="00F86E60" w:rsidRPr="00F86E60" w:rsidRDefault="00CF736E" w:rsidP="00CF736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9-10 баллов -</w:t>
            </w:r>
            <w:r w:rsidR="00F86E60">
              <w:t xml:space="preserve"> Тема исключительно актуальна, чётко обоснована её значимость в контексте современных научных дискуссий и практических задач. Анализ литературы отражает ключевые современные тренды и подходы.</w:t>
            </w:r>
          </w:p>
        </w:tc>
      </w:tr>
      <w:tr w:rsidR="00F86E60" w:rsidRPr="00F86E60" w14:paraId="588A693A" w14:textId="77777777" w:rsidTr="00F86E60">
        <w:tc>
          <w:tcPr>
            <w:tcW w:w="540" w:type="dxa"/>
          </w:tcPr>
          <w:p w14:paraId="5C2A9AF1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69870988" w14:textId="77777777" w:rsidR="00F86E60" w:rsidRPr="00F86E60" w:rsidRDefault="00F86E60" w:rsidP="00F8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Научная новизна и оригинальность подхода — наличие собственных идей и решений</w:t>
            </w:r>
          </w:p>
        </w:tc>
        <w:tc>
          <w:tcPr>
            <w:tcW w:w="3191" w:type="dxa"/>
          </w:tcPr>
          <w:p w14:paraId="7C859B84" w14:textId="77777777" w:rsidR="00CF736E" w:rsidRDefault="00CF736E" w:rsidP="00CF736E">
            <w:pPr>
              <w:pStyle w:val="ds-markdown-paragraph"/>
              <w:spacing w:before="0" w:beforeAutospacing="0" w:after="0" w:afterAutospacing="0"/>
              <w:ind w:left="28" w:hanging="28"/>
              <w:jc w:val="both"/>
            </w:pPr>
            <w:r>
              <w:rPr>
                <w:rStyle w:val="afa"/>
                <w:rFonts w:eastAsiaTheme="majorEastAsia"/>
              </w:rPr>
              <w:t>0 баллов -</w:t>
            </w:r>
            <w:r>
              <w:t xml:space="preserve"> Работа представляет собой плагиат или механическое копирование источников без осмысления.</w:t>
            </w:r>
          </w:p>
          <w:p w14:paraId="2CAC137C" w14:textId="77777777" w:rsidR="00CF736E" w:rsidRDefault="00166B0E" w:rsidP="00CF736E">
            <w:pPr>
              <w:pStyle w:val="ds-markdown-paragraph"/>
              <w:spacing w:before="0" w:beforeAutospacing="0" w:after="0" w:afterAutospacing="0"/>
              <w:ind w:left="28" w:hanging="28"/>
              <w:jc w:val="both"/>
            </w:pPr>
            <w:r>
              <w:rPr>
                <w:rStyle w:val="afa"/>
                <w:rFonts w:eastAsiaTheme="majorEastAsia"/>
              </w:rPr>
              <w:t>1</w:t>
            </w:r>
            <w:r w:rsidR="00CF736E">
              <w:rPr>
                <w:rStyle w:val="afa"/>
                <w:rFonts w:eastAsiaTheme="majorEastAsia"/>
              </w:rPr>
              <w:t>-5 баллов -</w:t>
            </w:r>
            <w:r w:rsidR="00CF736E">
              <w:t xml:space="preserve"> Новизна ограничивается компиляцией и пересказом существующих точек зрения </w:t>
            </w:r>
            <w:r w:rsidR="00CF736E">
              <w:lastRenderedPageBreak/>
              <w:t>с минимальными собственными выводами. Оригинальность подхода не выражена.</w:t>
            </w:r>
          </w:p>
          <w:p w14:paraId="607451B0" w14:textId="77777777" w:rsidR="00CF736E" w:rsidRDefault="00166B0E" w:rsidP="00CF736E">
            <w:pPr>
              <w:pStyle w:val="ds-markdown-paragraph"/>
              <w:spacing w:before="0" w:beforeAutospacing="0" w:after="0" w:afterAutospacing="0"/>
              <w:ind w:left="28" w:hanging="28"/>
              <w:jc w:val="both"/>
            </w:pPr>
            <w:r>
              <w:rPr>
                <w:rStyle w:val="afa"/>
                <w:rFonts w:eastAsiaTheme="majorEastAsia"/>
              </w:rPr>
              <w:t>6-8 баллов -</w:t>
            </w:r>
            <w:r w:rsidR="00CF736E">
              <w:t xml:space="preserve"> Представлены собственные критические оценки, сравнения, предложения по применению известных подходов к новому материалу. Видна попытка сформулировать самостоятельный взгляд на проблему.</w:t>
            </w:r>
          </w:p>
          <w:p w14:paraId="696EBE60" w14:textId="77777777" w:rsidR="00F86E60" w:rsidRPr="00F86E60" w:rsidRDefault="00166B0E" w:rsidP="00CF736E">
            <w:pPr>
              <w:pStyle w:val="ds-markdown-paragraph"/>
              <w:spacing w:before="0" w:beforeAutospacing="0" w:after="0" w:afterAutospacing="0"/>
              <w:ind w:left="28" w:hanging="28"/>
              <w:jc w:val="both"/>
            </w:pPr>
            <w:r>
              <w:rPr>
                <w:rStyle w:val="afa"/>
                <w:rFonts w:eastAsiaTheme="majorEastAsia"/>
              </w:rPr>
              <w:t>9-10 баллов -</w:t>
            </w:r>
            <w:r w:rsidR="00CF736E">
              <w:t xml:space="preserve"> Работа содержит определенные элементы научной новизны: оригинальную гипотезу, новую интерпретацию, творческий синтез идей, уникальный метод решения задачи. Чётко обозначена собственная позиция автора.</w:t>
            </w:r>
          </w:p>
        </w:tc>
      </w:tr>
      <w:tr w:rsidR="00F86E60" w:rsidRPr="00F86E60" w14:paraId="0A6D859A" w14:textId="77777777" w:rsidTr="00F86E60">
        <w:tc>
          <w:tcPr>
            <w:tcW w:w="540" w:type="dxa"/>
          </w:tcPr>
          <w:p w14:paraId="50F3B5AE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</w:tcPr>
          <w:p w14:paraId="308DA55C" w14:textId="77777777" w:rsidR="00F86E60" w:rsidRPr="00F86E60" w:rsidRDefault="00F86E60" w:rsidP="00F8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Логичность и структурированность изложения — последовательность и связность текста</w:t>
            </w:r>
          </w:p>
        </w:tc>
        <w:tc>
          <w:tcPr>
            <w:tcW w:w="3191" w:type="dxa"/>
          </w:tcPr>
          <w:p w14:paraId="450D8965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jc w:val="both"/>
            </w:pPr>
            <w:r>
              <w:rPr>
                <w:rStyle w:val="afa"/>
                <w:rFonts w:eastAsiaTheme="majorEastAsia"/>
              </w:rPr>
              <w:t>0 баллов -</w:t>
            </w:r>
            <w:r>
              <w:t xml:space="preserve"> Полное отсутствие логической структуры. Текст бессистемен и непоследователен.</w:t>
            </w:r>
          </w:p>
          <w:p w14:paraId="335CD2C4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jc w:val="both"/>
            </w:pPr>
            <w:r>
              <w:rPr>
                <w:rStyle w:val="afa"/>
                <w:rFonts w:eastAsiaTheme="majorEastAsia"/>
              </w:rPr>
              <w:t>1-4 баллов -</w:t>
            </w:r>
            <w:r>
              <w:t xml:space="preserve"> Логика изложения нарушена, структура хаотична или не соответствует цели работы. Текст представляет собой набор слабо связанных фрагментов.</w:t>
            </w:r>
          </w:p>
          <w:p w14:paraId="0B0E7256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jc w:val="both"/>
            </w:pPr>
            <w:r>
              <w:rPr>
                <w:rStyle w:val="afa"/>
                <w:rFonts w:eastAsiaTheme="majorEastAsia"/>
              </w:rPr>
              <w:t>5-6 баллов -</w:t>
            </w:r>
            <w:r>
              <w:t xml:space="preserve"> Структура в целом просматривается, но последовательность изложения иногда нарушена. Связь между разделами недостаточно проработана, выводы могут быть неполными.</w:t>
            </w:r>
          </w:p>
          <w:p w14:paraId="44450B82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jc w:val="both"/>
            </w:pPr>
            <w:r>
              <w:rPr>
                <w:rStyle w:val="afa"/>
                <w:rFonts w:eastAsiaTheme="majorEastAsia"/>
              </w:rPr>
              <w:t xml:space="preserve">7-8 баллов - </w:t>
            </w:r>
            <w:r>
              <w:t>Работа хорошо структурирована, последовательна. Имеются незначительные нарушения логических связей между разделами или внутри параграфов.</w:t>
            </w:r>
          </w:p>
          <w:p w14:paraId="27D751E5" w14:textId="77777777" w:rsidR="00F86E60" w:rsidRPr="00CF736E" w:rsidRDefault="00CF736E" w:rsidP="00166B0E">
            <w:pPr>
              <w:pStyle w:val="ds-markdown-paragraph"/>
              <w:spacing w:before="0" w:beforeAutospacing="0" w:after="0" w:afterAutospacing="0"/>
              <w:jc w:val="both"/>
            </w:pPr>
            <w:r>
              <w:rPr>
                <w:rStyle w:val="afa"/>
                <w:rFonts w:eastAsiaTheme="majorEastAsia"/>
              </w:rPr>
              <w:t>9</w:t>
            </w:r>
            <w:r w:rsidR="00166B0E">
              <w:rPr>
                <w:rStyle w:val="afa"/>
                <w:rFonts w:eastAsiaTheme="majorEastAsia"/>
              </w:rPr>
              <w:t>-10 баллов -</w:t>
            </w:r>
            <w:r>
              <w:t xml:space="preserve"> Структура работы идеально </w:t>
            </w:r>
            <w:r>
              <w:lastRenderedPageBreak/>
              <w:t>соответствует логике исследования. Все части текста взаимосвязаны, плавные и обоснованные переходы. Выводы логически вытекают из содержания глав.</w:t>
            </w:r>
          </w:p>
        </w:tc>
      </w:tr>
      <w:tr w:rsidR="00F86E60" w:rsidRPr="00F86E60" w14:paraId="5EC14F30" w14:textId="77777777" w:rsidTr="00F86E60">
        <w:tc>
          <w:tcPr>
            <w:tcW w:w="540" w:type="dxa"/>
          </w:tcPr>
          <w:p w14:paraId="26AB1C65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</w:tcPr>
          <w:p w14:paraId="0D6D120E" w14:textId="77777777" w:rsidR="00F86E60" w:rsidRPr="00F86E60" w:rsidRDefault="00F86E60" w:rsidP="00F8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Качество аргументации — убедительность доказательств</w:t>
            </w:r>
          </w:p>
        </w:tc>
        <w:tc>
          <w:tcPr>
            <w:tcW w:w="3191" w:type="dxa"/>
          </w:tcPr>
          <w:p w14:paraId="2C5A61E1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1-2 балла -</w:t>
            </w:r>
            <w:r>
              <w:t xml:space="preserve"> Аргументация фактически отсутствует. Утверждения голословны и не подтверждены.</w:t>
            </w:r>
          </w:p>
          <w:p w14:paraId="2269B075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4-3 баллов -</w:t>
            </w:r>
            <w:r>
              <w:t xml:space="preserve"> Аргументация слабая, подменяется декларативными утверждениями. Доказательная база </w:t>
            </w:r>
            <w:proofErr w:type="spellStart"/>
            <w:r>
              <w:t>нерелевантна</w:t>
            </w:r>
            <w:proofErr w:type="spellEnd"/>
            <w:r>
              <w:t xml:space="preserve"> или недостаточна.</w:t>
            </w:r>
          </w:p>
          <w:p w14:paraId="4BA3496D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6-5 баллов -</w:t>
            </w:r>
            <w:r>
              <w:t xml:space="preserve"> Аргументация присутствует, но носит фрагментарный или поверхностный характер. Доводы могут быть шаблонными или основанными на слабых источниках.</w:t>
            </w:r>
          </w:p>
          <w:p w14:paraId="5244BB08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8-7 баллов -</w:t>
            </w:r>
            <w:r>
              <w:t xml:space="preserve"> Основные положения работы хорошо аргументированы. Доказательная база в целом достаточна, но могут быть отдельные недостаточно подкреплённые утверждения.</w:t>
            </w:r>
          </w:p>
          <w:p w14:paraId="31C7F2FB" w14:textId="77777777" w:rsidR="00F86E60" w:rsidRPr="00CF736E" w:rsidRDefault="00CF736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10-9</w:t>
            </w:r>
            <w:r w:rsidR="00166B0E">
              <w:rPr>
                <w:rStyle w:val="afa"/>
                <w:rFonts w:eastAsiaTheme="majorEastAsia"/>
              </w:rPr>
              <w:t xml:space="preserve"> баллов -</w:t>
            </w:r>
            <w:r>
              <w:t xml:space="preserve"> Все тезисы и утверждения убедительно подкреплены доказательствами (данные, цитаты, примеры, расчеты, ссылки на авторитетные источники). Использована релевантная и достоверная доказательная база. Контраргументы учтены.</w:t>
            </w:r>
          </w:p>
        </w:tc>
      </w:tr>
      <w:tr w:rsidR="00F86E60" w:rsidRPr="00F86E60" w14:paraId="720A437E" w14:textId="77777777" w:rsidTr="00F86E60">
        <w:tc>
          <w:tcPr>
            <w:tcW w:w="540" w:type="dxa"/>
          </w:tcPr>
          <w:p w14:paraId="3907D3A2" w14:textId="77777777" w:rsidR="00F86E60" w:rsidRPr="00F86E60" w:rsidRDefault="00F86E60" w:rsidP="00F8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7C4EB69B" w14:textId="77777777" w:rsidR="00F86E60" w:rsidRPr="00F86E60" w:rsidRDefault="00F86E60" w:rsidP="00F8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Грамотность и стиль изложения — отсутствие грамматических и стилистических ошибок</w:t>
            </w:r>
          </w:p>
        </w:tc>
        <w:tc>
          <w:tcPr>
            <w:tcW w:w="3191" w:type="dxa"/>
          </w:tcPr>
          <w:p w14:paraId="72C04075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1-4 баллов -</w:t>
            </w:r>
            <w:r>
              <w:t xml:space="preserve"> Стиль не соответствует научному жанру (разговорный, публицистический). Многочисленные ошибки серьёзно затрудняют понимание текста.</w:t>
            </w:r>
          </w:p>
          <w:p w14:paraId="5475B4ED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firstLine="27"/>
              <w:jc w:val="both"/>
            </w:pPr>
            <w:r>
              <w:rPr>
                <w:rStyle w:val="afa"/>
                <w:rFonts w:eastAsiaTheme="majorEastAsia"/>
              </w:rPr>
              <w:lastRenderedPageBreak/>
              <w:t>5-6 баллов -</w:t>
            </w:r>
            <w:r>
              <w:t xml:space="preserve"> Стиль неровный, встречаются тавтологии, нарушения лексической сочетаемости. Заметное количество грамматических и пунктуационных ошибок, затрудняющих восприятие.</w:t>
            </w:r>
          </w:p>
          <w:p w14:paraId="42AABBA5" w14:textId="77777777" w:rsidR="00166B0E" w:rsidRP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  <w:rPr>
                <w:rStyle w:val="afa"/>
                <w:b w:val="0"/>
                <w:bCs w:val="0"/>
              </w:rPr>
            </w:pPr>
            <w:r>
              <w:rPr>
                <w:rStyle w:val="afa"/>
                <w:rFonts w:eastAsiaTheme="majorEastAsia"/>
              </w:rPr>
              <w:t>7-8 баллов -</w:t>
            </w:r>
            <w:r>
              <w:t xml:space="preserve"> Стиль изложения научный, понятный. Имеются единичные речевые или грамматические погрешности, не искажающие смысла.</w:t>
            </w:r>
          </w:p>
          <w:p w14:paraId="2AED70B9" w14:textId="77777777" w:rsidR="00F86E60" w:rsidRPr="00CF736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9-10 баллов -</w:t>
            </w:r>
            <w:r w:rsidR="00CF736E">
              <w:t xml:space="preserve"> Текст написан безупречным научным языком. Стиль ясный, точный, терминологически выверенный. Полное отсутствие языковых, грамматических и стилистических ошибок.</w:t>
            </w:r>
          </w:p>
        </w:tc>
      </w:tr>
      <w:tr w:rsidR="00F86E60" w:rsidRPr="00F86E60" w14:paraId="021CD8D3" w14:textId="77777777" w:rsidTr="00F86E60">
        <w:tc>
          <w:tcPr>
            <w:tcW w:w="540" w:type="dxa"/>
          </w:tcPr>
          <w:p w14:paraId="0ECC3442" w14:textId="77777777" w:rsidR="00F86E60" w:rsidRPr="00F86E60" w:rsidRDefault="00F86E60" w:rsidP="0016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5" w:type="dxa"/>
          </w:tcPr>
          <w:p w14:paraId="4AFD88A4" w14:textId="77777777" w:rsidR="00F86E60" w:rsidRPr="00F86E60" w:rsidRDefault="00F86E60" w:rsidP="0016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60">
              <w:rPr>
                <w:rFonts w:ascii="Times New Roman" w:hAnsi="Times New Roman" w:cs="Times New Roman"/>
                <w:sz w:val="24"/>
                <w:szCs w:val="24"/>
              </w:rPr>
              <w:t>Соответствие формальным требованиям — соблюдение стандартов оформления, обозначенных в настоящем положении</w:t>
            </w:r>
          </w:p>
        </w:tc>
        <w:tc>
          <w:tcPr>
            <w:tcW w:w="3191" w:type="dxa"/>
          </w:tcPr>
          <w:p w14:paraId="7B6FCC0C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jc w:val="both"/>
            </w:pPr>
            <w:r>
              <w:rPr>
                <w:rStyle w:val="afa"/>
                <w:rFonts w:eastAsiaTheme="majorEastAsia"/>
              </w:rPr>
              <w:t>1-4 баллов -</w:t>
            </w:r>
            <w:r>
              <w:t xml:space="preserve"> Требования соблюдены фрагментарно. Многочисленные грубые нарушения, которые не позволяют оценить работу как корректно оформленную.</w:t>
            </w:r>
          </w:p>
          <w:p w14:paraId="0AF3EBB6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5-6 баллов -</w:t>
            </w:r>
            <w:r>
              <w:t xml:space="preserve"> Имеются систематические нарушения формальных требований (например, в оформлении цитат, списка литературы, полей, шрифтов), но общая структура работы сохранена.</w:t>
            </w:r>
          </w:p>
          <w:p w14:paraId="4AA668A1" w14:textId="77777777" w:rsidR="00166B0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7-8 баллов -</w:t>
            </w:r>
            <w:r>
              <w:t xml:space="preserve"> Работа соответствует основным требованиям. Имеются незначительные и единичные отклонения в оформлении (опечатки в библиографии, мелкие погрешности в нумерации и т.п.).</w:t>
            </w:r>
          </w:p>
          <w:p w14:paraId="6D08B536" w14:textId="77777777" w:rsidR="00F86E60" w:rsidRPr="00CF736E" w:rsidRDefault="00166B0E" w:rsidP="00166B0E">
            <w:pPr>
              <w:pStyle w:val="ds-markdown-paragraph"/>
              <w:spacing w:before="0" w:beforeAutospacing="0" w:after="0" w:afterAutospacing="0"/>
              <w:ind w:left="27"/>
              <w:jc w:val="both"/>
            </w:pPr>
            <w:r>
              <w:rPr>
                <w:rStyle w:val="afa"/>
                <w:rFonts w:eastAsiaTheme="majorEastAsia"/>
              </w:rPr>
              <w:t>9-10 баллов -</w:t>
            </w:r>
            <w:r w:rsidR="00CF736E">
              <w:t xml:space="preserve"> Работа полностью соответствует всем формальным требованиям (объём, структура, оформление ссылок, библиографии, </w:t>
            </w:r>
            <w:r w:rsidR="00CF736E">
              <w:lastRenderedPageBreak/>
              <w:t>рисунков, таблиц). Демонстрирует высокую культуру академического письма.</w:t>
            </w:r>
          </w:p>
        </w:tc>
      </w:tr>
    </w:tbl>
    <w:p w14:paraId="27B6C20A" w14:textId="77777777" w:rsidR="00B958AE" w:rsidRDefault="00B958AE" w:rsidP="00166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EB3A2" w14:textId="77777777" w:rsidR="00B958AE" w:rsidRPr="00397D01" w:rsidRDefault="00B958AE" w:rsidP="00BD230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958AE" w:rsidRPr="00397D01" w:rsidSect="002E0E5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72FC" w14:textId="77777777" w:rsidR="0074318E" w:rsidRDefault="0074318E" w:rsidP="002E0E53">
      <w:pPr>
        <w:spacing w:after="0" w:line="240" w:lineRule="auto"/>
      </w:pPr>
      <w:r>
        <w:separator/>
      </w:r>
    </w:p>
  </w:endnote>
  <w:endnote w:type="continuationSeparator" w:id="0">
    <w:p w14:paraId="52146563" w14:textId="77777777" w:rsidR="0074318E" w:rsidRDefault="0074318E" w:rsidP="002E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643695"/>
      <w:docPartObj>
        <w:docPartGallery w:val="Page Numbers (Bottom of Page)"/>
        <w:docPartUnique/>
      </w:docPartObj>
    </w:sdtPr>
    <w:sdtContent>
      <w:p w14:paraId="77706402" w14:textId="77777777" w:rsidR="00E92247" w:rsidRDefault="00E9224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4B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DB997B7" w14:textId="77777777" w:rsidR="00E92247" w:rsidRDefault="00E9224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4D50" w14:textId="77777777" w:rsidR="0074318E" w:rsidRDefault="0074318E" w:rsidP="002E0E53">
      <w:pPr>
        <w:spacing w:after="0" w:line="240" w:lineRule="auto"/>
      </w:pPr>
      <w:r>
        <w:separator/>
      </w:r>
    </w:p>
  </w:footnote>
  <w:footnote w:type="continuationSeparator" w:id="0">
    <w:p w14:paraId="26F219DB" w14:textId="77777777" w:rsidR="0074318E" w:rsidRDefault="0074318E" w:rsidP="002E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A4D"/>
    <w:multiLevelType w:val="multilevel"/>
    <w:tmpl w:val="D10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6C3E"/>
    <w:multiLevelType w:val="multilevel"/>
    <w:tmpl w:val="BA3E4D4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74F087E"/>
    <w:multiLevelType w:val="multilevel"/>
    <w:tmpl w:val="D426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70C2A"/>
    <w:multiLevelType w:val="multilevel"/>
    <w:tmpl w:val="BC1AC1D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2A62358"/>
    <w:multiLevelType w:val="hybridMultilevel"/>
    <w:tmpl w:val="60EE1B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0638F"/>
    <w:multiLevelType w:val="multilevel"/>
    <w:tmpl w:val="70A49E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252E8B"/>
    <w:multiLevelType w:val="multilevel"/>
    <w:tmpl w:val="91C00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200154B"/>
    <w:multiLevelType w:val="multilevel"/>
    <w:tmpl w:val="46D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E4805"/>
    <w:multiLevelType w:val="multilevel"/>
    <w:tmpl w:val="712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7534E"/>
    <w:multiLevelType w:val="multilevel"/>
    <w:tmpl w:val="1938F0F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7C7427F"/>
    <w:multiLevelType w:val="multilevel"/>
    <w:tmpl w:val="78C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06115"/>
    <w:multiLevelType w:val="multilevel"/>
    <w:tmpl w:val="3D4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4179F"/>
    <w:multiLevelType w:val="multilevel"/>
    <w:tmpl w:val="D46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4684B"/>
    <w:multiLevelType w:val="multilevel"/>
    <w:tmpl w:val="B012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73145"/>
    <w:multiLevelType w:val="multilevel"/>
    <w:tmpl w:val="CB8E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A77FA"/>
    <w:multiLevelType w:val="multilevel"/>
    <w:tmpl w:val="CEE0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E22AA"/>
    <w:multiLevelType w:val="multilevel"/>
    <w:tmpl w:val="0C4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84F2A"/>
    <w:multiLevelType w:val="multilevel"/>
    <w:tmpl w:val="A86E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2526D"/>
    <w:multiLevelType w:val="multilevel"/>
    <w:tmpl w:val="D5BE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93001"/>
    <w:multiLevelType w:val="multilevel"/>
    <w:tmpl w:val="95DCB4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0612E"/>
    <w:multiLevelType w:val="multilevel"/>
    <w:tmpl w:val="E24E70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4EE7305"/>
    <w:multiLevelType w:val="hybridMultilevel"/>
    <w:tmpl w:val="94C84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4852"/>
    <w:multiLevelType w:val="multilevel"/>
    <w:tmpl w:val="63C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54B5F"/>
    <w:multiLevelType w:val="multilevel"/>
    <w:tmpl w:val="A060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4006E"/>
    <w:multiLevelType w:val="multilevel"/>
    <w:tmpl w:val="4B6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C2D7B"/>
    <w:multiLevelType w:val="hybridMultilevel"/>
    <w:tmpl w:val="23144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D1B87"/>
    <w:multiLevelType w:val="multilevel"/>
    <w:tmpl w:val="A2F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B3B6B"/>
    <w:multiLevelType w:val="hybridMultilevel"/>
    <w:tmpl w:val="BEC41A08"/>
    <w:lvl w:ilvl="0" w:tplc="29D08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D7A51"/>
    <w:multiLevelType w:val="multilevel"/>
    <w:tmpl w:val="745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D6F15"/>
    <w:multiLevelType w:val="multilevel"/>
    <w:tmpl w:val="968CF5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7A7705B0"/>
    <w:multiLevelType w:val="multilevel"/>
    <w:tmpl w:val="C9B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77476">
    <w:abstractNumId w:val="22"/>
  </w:num>
  <w:num w:numId="2" w16cid:durableId="21178046">
    <w:abstractNumId w:val="2"/>
  </w:num>
  <w:num w:numId="3" w16cid:durableId="1913268788">
    <w:abstractNumId w:val="30"/>
  </w:num>
  <w:num w:numId="4" w16cid:durableId="662860627">
    <w:abstractNumId w:val="10"/>
  </w:num>
  <w:num w:numId="5" w16cid:durableId="1690915111">
    <w:abstractNumId w:val="17"/>
  </w:num>
  <w:num w:numId="6" w16cid:durableId="1550342927">
    <w:abstractNumId w:val="13"/>
  </w:num>
  <w:num w:numId="7" w16cid:durableId="2117290550">
    <w:abstractNumId w:val="11"/>
  </w:num>
  <w:num w:numId="8" w16cid:durableId="882595860">
    <w:abstractNumId w:val="26"/>
  </w:num>
  <w:num w:numId="9" w16cid:durableId="1007832416">
    <w:abstractNumId w:val="23"/>
  </w:num>
  <w:num w:numId="10" w16cid:durableId="729495949">
    <w:abstractNumId w:val="7"/>
  </w:num>
  <w:num w:numId="11" w16cid:durableId="259071458">
    <w:abstractNumId w:val="15"/>
  </w:num>
  <w:num w:numId="12" w16cid:durableId="2094085440">
    <w:abstractNumId w:val="8"/>
  </w:num>
  <w:num w:numId="13" w16cid:durableId="1859654120">
    <w:abstractNumId w:val="25"/>
  </w:num>
  <w:num w:numId="14" w16cid:durableId="52000070">
    <w:abstractNumId w:val="6"/>
  </w:num>
  <w:num w:numId="15" w16cid:durableId="1622960516">
    <w:abstractNumId w:val="9"/>
  </w:num>
  <w:num w:numId="16" w16cid:durableId="392851139">
    <w:abstractNumId w:val="29"/>
  </w:num>
  <w:num w:numId="17" w16cid:durableId="1136339825">
    <w:abstractNumId w:val="1"/>
  </w:num>
  <w:num w:numId="18" w16cid:durableId="1814253765">
    <w:abstractNumId w:val="20"/>
  </w:num>
  <w:num w:numId="19" w16cid:durableId="1141070882">
    <w:abstractNumId w:val="5"/>
  </w:num>
  <w:num w:numId="20" w16cid:durableId="1055617158">
    <w:abstractNumId w:val="28"/>
  </w:num>
  <w:num w:numId="21" w16cid:durableId="1148857416">
    <w:abstractNumId w:val="18"/>
  </w:num>
  <w:num w:numId="22" w16cid:durableId="1170218910">
    <w:abstractNumId w:val="12"/>
  </w:num>
  <w:num w:numId="23" w16cid:durableId="1546407516">
    <w:abstractNumId w:val="16"/>
  </w:num>
  <w:num w:numId="24" w16cid:durableId="2031443241">
    <w:abstractNumId w:val="24"/>
  </w:num>
  <w:num w:numId="25" w16cid:durableId="2102679093">
    <w:abstractNumId w:val="0"/>
  </w:num>
  <w:num w:numId="26" w16cid:durableId="329218588">
    <w:abstractNumId w:val="4"/>
  </w:num>
  <w:num w:numId="27" w16cid:durableId="2087265334">
    <w:abstractNumId w:val="21"/>
  </w:num>
  <w:num w:numId="28" w16cid:durableId="1432311566">
    <w:abstractNumId w:val="27"/>
  </w:num>
  <w:num w:numId="29" w16cid:durableId="1250238327">
    <w:abstractNumId w:val="3"/>
  </w:num>
  <w:num w:numId="30" w16cid:durableId="852111718">
    <w:abstractNumId w:val="14"/>
  </w:num>
  <w:num w:numId="31" w16cid:durableId="1909338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35"/>
    <w:rsid w:val="00024474"/>
    <w:rsid w:val="00133F0A"/>
    <w:rsid w:val="00152E34"/>
    <w:rsid w:val="00155199"/>
    <w:rsid w:val="00166B0E"/>
    <w:rsid w:val="001A10FD"/>
    <w:rsid w:val="001D0B37"/>
    <w:rsid w:val="001F0404"/>
    <w:rsid w:val="00200E15"/>
    <w:rsid w:val="002100F5"/>
    <w:rsid w:val="0028000F"/>
    <w:rsid w:val="00285F23"/>
    <w:rsid w:val="00285FCC"/>
    <w:rsid w:val="00297712"/>
    <w:rsid w:val="002D3DFC"/>
    <w:rsid w:val="002E0E53"/>
    <w:rsid w:val="00377387"/>
    <w:rsid w:val="00397D01"/>
    <w:rsid w:val="00447C6B"/>
    <w:rsid w:val="004B6C95"/>
    <w:rsid w:val="00506535"/>
    <w:rsid w:val="005B3AB5"/>
    <w:rsid w:val="00606B55"/>
    <w:rsid w:val="00610A67"/>
    <w:rsid w:val="00634FAB"/>
    <w:rsid w:val="006549A4"/>
    <w:rsid w:val="00657CA8"/>
    <w:rsid w:val="006D3A6E"/>
    <w:rsid w:val="0074318E"/>
    <w:rsid w:val="007513EA"/>
    <w:rsid w:val="00755EEA"/>
    <w:rsid w:val="00796F21"/>
    <w:rsid w:val="007B382B"/>
    <w:rsid w:val="007E76A8"/>
    <w:rsid w:val="00806589"/>
    <w:rsid w:val="0082539F"/>
    <w:rsid w:val="00875DD2"/>
    <w:rsid w:val="008C6E35"/>
    <w:rsid w:val="008D581A"/>
    <w:rsid w:val="008D6853"/>
    <w:rsid w:val="00987F11"/>
    <w:rsid w:val="009A3371"/>
    <w:rsid w:val="009F54AE"/>
    <w:rsid w:val="00A52146"/>
    <w:rsid w:val="00A84F3C"/>
    <w:rsid w:val="00AB310A"/>
    <w:rsid w:val="00AD525C"/>
    <w:rsid w:val="00AF6D81"/>
    <w:rsid w:val="00B41693"/>
    <w:rsid w:val="00B4501C"/>
    <w:rsid w:val="00B5153F"/>
    <w:rsid w:val="00B643E6"/>
    <w:rsid w:val="00B73D4F"/>
    <w:rsid w:val="00B80D23"/>
    <w:rsid w:val="00B958AE"/>
    <w:rsid w:val="00BD2302"/>
    <w:rsid w:val="00BD2815"/>
    <w:rsid w:val="00BE5B9B"/>
    <w:rsid w:val="00BE7AA0"/>
    <w:rsid w:val="00C414BC"/>
    <w:rsid w:val="00CB0455"/>
    <w:rsid w:val="00CD18B6"/>
    <w:rsid w:val="00CF34E1"/>
    <w:rsid w:val="00CF736E"/>
    <w:rsid w:val="00DB11CA"/>
    <w:rsid w:val="00DE2B26"/>
    <w:rsid w:val="00E0359A"/>
    <w:rsid w:val="00E249EE"/>
    <w:rsid w:val="00E92247"/>
    <w:rsid w:val="00E972EC"/>
    <w:rsid w:val="00EA1669"/>
    <w:rsid w:val="00ED2169"/>
    <w:rsid w:val="00F02042"/>
    <w:rsid w:val="00F1542C"/>
    <w:rsid w:val="00F86E60"/>
    <w:rsid w:val="00FB0486"/>
    <w:rsid w:val="00FC0EEB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F89D"/>
  <w15:docId w15:val="{0A5340AF-5C1A-419C-8FA3-90B0799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46"/>
  </w:style>
  <w:style w:type="paragraph" w:styleId="1">
    <w:name w:val="heading 1"/>
    <w:basedOn w:val="a"/>
    <w:next w:val="a"/>
    <w:link w:val="10"/>
    <w:uiPriority w:val="9"/>
    <w:qFormat/>
    <w:rsid w:val="008C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E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E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E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E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E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E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6E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E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6E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6E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6E35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875D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5DD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5D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5D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5DD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7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5DD2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2E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E0E53"/>
  </w:style>
  <w:style w:type="paragraph" w:styleId="af5">
    <w:name w:val="footer"/>
    <w:basedOn w:val="a"/>
    <w:link w:val="af6"/>
    <w:uiPriority w:val="99"/>
    <w:unhideWhenUsed/>
    <w:rsid w:val="002E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E0E53"/>
  </w:style>
  <w:style w:type="paragraph" w:styleId="af7">
    <w:name w:val="TOC Heading"/>
    <w:basedOn w:val="1"/>
    <w:next w:val="a"/>
    <w:uiPriority w:val="39"/>
    <w:unhideWhenUsed/>
    <w:qFormat/>
    <w:rsid w:val="002E0E53"/>
    <w:pPr>
      <w:spacing w:before="240" w:after="0"/>
      <w:outlineLvl w:val="9"/>
    </w:pPr>
    <w:rPr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E0E53"/>
    <w:pPr>
      <w:spacing w:after="100"/>
      <w:ind w:left="220"/>
    </w:pPr>
    <w:rPr>
      <w:rFonts w:eastAsiaTheme="minorEastAsia" w:cs="Times New Roman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E0E53"/>
    <w:pPr>
      <w:spacing w:after="100"/>
    </w:pPr>
    <w:rPr>
      <w:rFonts w:eastAsiaTheme="minorEastAsia" w:cs="Times New Roman"/>
      <w:kern w:val="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E0E53"/>
    <w:pPr>
      <w:spacing w:after="100"/>
      <w:ind w:left="440"/>
    </w:pPr>
    <w:rPr>
      <w:rFonts w:eastAsiaTheme="minorEastAsia" w:cs="Times New Roman"/>
      <w:kern w:val="0"/>
      <w:lang w:eastAsia="ru-RU"/>
    </w:rPr>
  </w:style>
  <w:style w:type="character" w:styleId="af8">
    <w:name w:val="Hyperlink"/>
    <w:basedOn w:val="a0"/>
    <w:uiPriority w:val="99"/>
    <w:unhideWhenUsed/>
    <w:rsid w:val="002E0E53"/>
    <w:rPr>
      <w:color w:val="467886" w:themeColor="hyperlink"/>
      <w:u w:val="single"/>
    </w:rPr>
  </w:style>
  <w:style w:type="table" w:styleId="af9">
    <w:name w:val="Table Grid"/>
    <w:basedOn w:val="a1"/>
    <w:uiPriority w:val="39"/>
    <w:rsid w:val="00BD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8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F86E60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75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zreadings@ld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E01D-D438-455E-BA73-FE629537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Легошин Алексей Игоревич</dc:creator>
  <cp:lastModifiedBy>дмитрий шатунов</cp:lastModifiedBy>
  <cp:revision>2</cp:revision>
  <dcterms:created xsi:type="dcterms:W3CDTF">2026-01-25T15:57:00Z</dcterms:created>
  <dcterms:modified xsi:type="dcterms:W3CDTF">2026-01-25T15:57:00Z</dcterms:modified>
</cp:coreProperties>
</file>